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4BA81" w14:textId="77777777" w:rsidR="00367400" w:rsidRDefault="00367400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</w:p>
    <w:p w14:paraId="1263710D" w14:textId="77777777" w:rsidR="00DA7FCE" w:rsidRDefault="00DA7FCE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</w:p>
    <w:p w14:paraId="4557BF87" w14:textId="77777777" w:rsidR="00DA7FCE" w:rsidRPr="006C43CF" w:rsidRDefault="00DA7FCE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</w:p>
    <w:p w14:paraId="6A1A320D" w14:textId="2710B310" w:rsidR="007E7732" w:rsidRPr="00D13A03" w:rsidRDefault="007E7732" w:rsidP="007E7732">
      <w:pPr>
        <w:rPr>
          <w:rFonts w:ascii="Calibri" w:hAnsi="Calibri" w:cs="Calibri"/>
          <w:b/>
          <w:bCs/>
          <w:sz w:val="28"/>
          <w:szCs w:val="28"/>
        </w:rPr>
      </w:pPr>
      <w:r w:rsidRPr="00D13A03">
        <w:rPr>
          <w:rFonts w:ascii="Calibri" w:hAnsi="Calibri" w:cs="Calibri"/>
          <w:b/>
          <w:sz w:val="28"/>
          <w:szCs w:val="28"/>
        </w:rPr>
        <w:t xml:space="preserve">Objet : </w:t>
      </w:r>
      <w:r w:rsidRPr="00D13A03">
        <w:rPr>
          <w:rFonts w:ascii="Calibri" w:hAnsi="Calibri" w:cs="Calibri"/>
          <w:b/>
          <w:bCs/>
          <w:sz w:val="28"/>
          <w:szCs w:val="28"/>
        </w:rPr>
        <w:t>Désignation de la liste préparatoire au jury d'assises 202</w:t>
      </w:r>
      <w:r w:rsidR="00AC4480">
        <w:rPr>
          <w:rFonts w:ascii="Calibri" w:hAnsi="Calibri" w:cs="Calibri"/>
          <w:b/>
          <w:bCs/>
          <w:sz w:val="28"/>
          <w:szCs w:val="28"/>
        </w:rPr>
        <w:t>7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D13A03">
        <w:rPr>
          <w:rFonts w:ascii="Calibri" w:hAnsi="Calibri" w:cs="Calibri"/>
          <w:b/>
          <w:bCs/>
          <w:sz w:val="28"/>
          <w:szCs w:val="28"/>
        </w:rPr>
        <w:t>(TT 91)</w:t>
      </w:r>
    </w:p>
    <w:p w14:paraId="09FF0999" w14:textId="77777777" w:rsidR="007E7732" w:rsidRPr="00D13A03" w:rsidRDefault="007E7732" w:rsidP="007E7732">
      <w:pPr>
        <w:rPr>
          <w:rFonts w:ascii="Calibri" w:hAnsi="Calibri" w:cs="Calibri"/>
          <w:b/>
          <w:bCs/>
          <w:sz w:val="24"/>
        </w:rPr>
      </w:pPr>
    </w:p>
    <w:p w14:paraId="181FE323" w14:textId="77777777" w:rsidR="007E7732" w:rsidRPr="00D13A03" w:rsidRDefault="007E7732" w:rsidP="007E7732">
      <w:pPr>
        <w:jc w:val="both"/>
        <w:rPr>
          <w:rFonts w:ascii="Calibri" w:hAnsi="Calibri" w:cs="Calibri"/>
          <w:sz w:val="24"/>
          <w:szCs w:val="24"/>
        </w:rPr>
      </w:pPr>
      <w:r w:rsidRPr="00D13A03">
        <w:rPr>
          <w:rFonts w:ascii="Calibri" w:hAnsi="Calibri" w:cs="Calibri"/>
          <w:sz w:val="24"/>
          <w:szCs w:val="24"/>
        </w:rPr>
        <w:t xml:space="preserve">Vu le Code de procédure pénale, en particulier l’article 261, lequel stipule notamment : </w:t>
      </w:r>
    </w:p>
    <w:p w14:paraId="1A59842B" w14:textId="77777777" w:rsidR="007E7732" w:rsidRPr="00D13A03" w:rsidRDefault="007E7732" w:rsidP="007E7732">
      <w:pPr>
        <w:jc w:val="both"/>
        <w:rPr>
          <w:rFonts w:ascii="Calibri" w:hAnsi="Calibri" w:cs="Calibri"/>
          <w:i/>
          <w:sz w:val="24"/>
          <w:szCs w:val="24"/>
        </w:rPr>
      </w:pPr>
      <w:r w:rsidRPr="00D13A03">
        <w:rPr>
          <w:rFonts w:ascii="Calibri" w:hAnsi="Calibri" w:cs="Calibri"/>
          <w:sz w:val="24"/>
          <w:szCs w:val="24"/>
        </w:rPr>
        <w:t xml:space="preserve">     « </w:t>
      </w:r>
      <w:r w:rsidRPr="00D13A03">
        <w:rPr>
          <w:rFonts w:ascii="Calibri" w:hAnsi="Calibri" w:cs="Calibri"/>
          <w:i/>
          <w:sz w:val="24"/>
          <w:szCs w:val="24"/>
        </w:rPr>
        <w:t xml:space="preserve">Dans chaque commune, le maire, en vue de dresser la liste préparatoire de la liste </w:t>
      </w:r>
    </w:p>
    <w:p w14:paraId="77301FEA" w14:textId="77777777" w:rsidR="007E7732" w:rsidRPr="00D13A03" w:rsidRDefault="007E7732" w:rsidP="007E7732">
      <w:pPr>
        <w:jc w:val="both"/>
        <w:rPr>
          <w:rFonts w:ascii="Calibri" w:hAnsi="Calibri" w:cs="Calibri"/>
          <w:i/>
          <w:sz w:val="24"/>
          <w:szCs w:val="24"/>
        </w:rPr>
      </w:pPr>
      <w:r w:rsidRPr="00D13A03">
        <w:rPr>
          <w:rFonts w:ascii="Calibri" w:hAnsi="Calibri" w:cs="Calibri"/>
          <w:i/>
          <w:sz w:val="24"/>
          <w:szCs w:val="24"/>
        </w:rPr>
        <w:t xml:space="preserve">     annuelle, tire au sort publiquement à partir de la liste électorale un nombre de noms triple </w:t>
      </w:r>
    </w:p>
    <w:p w14:paraId="0C4539FD" w14:textId="77777777" w:rsidR="007E7732" w:rsidRPr="00D13A03" w:rsidRDefault="007E7732" w:rsidP="007E7732">
      <w:pPr>
        <w:jc w:val="both"/>
        <w:rPr>
          <w:rFonts w:ascii="Calibri" w:hAnsi="Calibri" w:cs="Calibri"/>
          <w:i/>
          <w:sz w:val="24"/>
          <w:szCs w:val="24"/>
        </w:rPr>
      </w:pPr>
      <w:r w:rsidRPr="00D13A03">
        <w:rPr>
          <w:rFonts w:ascii="Calibri" w:hAnsi="Calibri" w:cs="Calibri"/>
          <w:i/>
          <w:sz w:val="24"/>
          <w:szCs w:val="24"/>
        </w:rPr>
        <w:t xml:space="preserve">     de celui fixé par l'arrêté préfectoral pour la circonscription. Pour la constitution de cette </w:t>
      </w:r>
    </w:p>
    <w:p w14:paraId="56CE5AA0" w14:textId="77777777" w:rsidR="007E7732" w:rsidRPr="00D13A03" w:rsidRDefault="007E7732" w:rsidP="007E7732">
      <w:pPr>
        <w:jc w:val="both"/>
        <w:rPr>
          <w:rFonts w:ascii="Calibri" w:hAnsi="Calibri" w:cs="Calibri"/>
          <w:i/>
          <w:sz w:val="24"/>
          <w:szCs w:val="24"/>
        </w:rPr>
      </w:pPr>
      <w:r w:rsidRPr="00D13A03">
        <w:rPr>
          <w:rFonts w:ascii="Calibri" w:hAnsi="Calibri" w:cs="Calibri"/>
          <w:i/>
          <w:sz w:val="24"/>
          <w:szCs w:val="24"/>
        </w:rPr>
        <w:t xml:space="preserve">     liste préparatoire, ne sont pas retenues les personnes qui n'auront pas atteint, l'âge de </w:t>
      </w:r>
    </w:p>
    <w:p w14:paraId="4577A369" w14:textId="77777777" w:rsidR="007E7732" w:rsidRPr="00D13A03" w:rsidRDefault="007E7732" w:rsidP="007E7732">
      <w:pPr>
        <w:jc w:val="both"/>
        <w:rPr>
          <w:rFonts w:ascii="Calibri" w:hAnsi="Calibri" w:cs="Calibri"/>
          <w:i/>
          <w:sz w:val="24"/>
          <w:szCs w:val="24"/>
        </w:rPr>
      </w:pPr>
      <w:r w:rsidRPr="00D13A03">
        <w:rPr>
          <w:rFonts w:ascii="Calibri" w:hAnsi="Calibri" w:cs="Calibri"/>
          <w:i/>
          <w:sz w:val="24"/>
          <w:szCs w:val="24"/>
        </w:rPr>
        <w:t xml:space="preserve">     vingt-trois ans au cours de l'année civile qui suit »,</w:t>
      </w:r>
    </w:p>
    <w:p w14:paraId="19C4D394" w14:textId="48D661F9" w:rsidR="007E7732" w:rsidRDefault="007E7732" w:rsidP="007E7732">
      <w:pPr>
        <w:jc w:val="both"/>
        <w:rPr>
          <w:rFonts w:ascii="Calibri" w:hAnsi="Calibri" w:cs="Calibri"/>
          <w:sz w:val="24"/>
          <w:szCs w:val="24"/>
        </w:rPr>
      </w:pPr>
      <w:r w:rsidRPr="00D13A03">
        <w:rPr>
          <w:rFonts w:ascii="Calibri" w:hAnsi="Calibri" w:cs="Calibri"/>
          <w:sz w:val="24"/>
          <w:szCs w:val="24"/>
        </w:rPr>
        <w:t>Vu l’arrêté préfectoral n°38-202</w:t>
      </w:r>
      <w:r w:rsidR="00AC4480">
        <w:rPr>
          <w:rFonts w:ascii="Calibri" w:hAnsi="Calibri" w:cs="Calibri"/>
          <w:sz w:val="24"/>
          <w:szCs w:val="24"/>
        </w:rPr>
        <w:t>6</w:t>
      </w:r>
      <w:r w:rsidRPr="00D13A03">
        <w:rPr>
          <w:rFonts w:ascii="Calibri" w:hAnsi="Calibri" w:cs="Calibri"/>
          <w:sz w:val="24"/>
          <w:szCs w:val="24"/>
        </w:rPr>
        <w:t>-0</w:t>
      </w:r>
      <w:r w:rsidR="00840361">
        <w:rPr>
          <w:rFonts w:ascii="Calibri" w:hAnsi="Calibri" w:cs="Calibri"/>
          <w:sz w:val="24"/>
          <w:szCs w:val="24"/>
        </w:rPr>
        <w:t>4</w:t>
      </w:r>
      <w:r w:rsidRPr="00D13A03"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>1</w:t>
      </w:r>
      <w:r w:rsidR="00AC4480">
        <w:rPr>
          <w:rFonts w:ascii="Calibri" w:hAnsi="Calibri" w:cs="Calibri"/>
          <w:sz w:val="24"/>
          <w:szCs w:val="24"/>
        </w:rPr>
        <w:t>7</w:t>
      </w:r>
      <w:r>
        <w:rPr>
          <w:rFonts w:ascii="Calibri" w:hAnsi="Calibri" w:cs="Calibri"/>
          <w:sz w:val="24"/>
          <w:szCs w:val="24"/>
        </w:rPr>
        <w:t>-000</w:t>
      </w:r>
      <w:r w:rsidR="00840361">
        <w:rPr>
          <w:rFonts w:ascii="Calibri" w:hAnsi="Calibri" w:cs="Calibri"/>
          <w:sz w:val="24"/>
          <w:szCs w:val="24"/>
        </w:rPr>
        <w:t>0</w:t>
      </w:r>
      <w:r w:rsidR="00AC4480">
        <w:rPr>
          <w:rFonts w:ascii="Calibri" w:hAnsi="Calibri" w:cs="Calibri"/>
          <w:sz w:val="24"/>
          <w:szCs w:val="24"/>
        </w:rPr>
        <w:t>2</w:t>
      </w:r>
      <w:r w:rsidRPr="00D13A03">
        <w:rPr>
          <w:rFonts w:ascii="Calibri" w:hAnsi="Calibri" w:cs="Calibri"/>
          <w:sz w:val="24"/>
          <w:szCs w:val="24"/>
        </w:rPr>
        <w:t xml:space="preserve"> du </w:t>
      </w:r>
      <w:r w:rsidR="00AC4480">
        <w:rPr>
          <w:rFonts w:ascii="Calibri" w:hAnsi="Calibri" w:cs="Calibri"/>
          <w:sz w:val="24"/>
          <w:szCs w:val="24"/>
        </w:rPr>
        <w:t>14 avril 2026</w:t>
      </w:r>
      <w:r w:rsidRPr="00D13A03">
        <w:rPr>
          <w:rFonts w:ascii="Calibri" w:hAnsi="Calibri" w:cs="Calibri"/>
          <w:sz w:val="24"/>
          <w:szCs w:val="24"/>
        </w:rPr>
        <w:t xml:space="preserve"> portant répartition des jurés 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2EF5A5D7" w14:textId="42127094" w:rsidR="007E7732" w:rsidRDefault="007E7732" w:rsidP="007E7732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</w:t>
      </w:r>
      <w:r w:rsidRPr="00D13A03">
        <w:rPr>
          <w:rFonts w:ascii="Calibri" w:hAnsi="Calibri" w:cs="Calibri"/>
          <w:sz w:val="24"/>
          <w:szCs w:val="24"/>
        </w:rPr>
        <w:t>d’assises pour l’année 202</w:t>
      </w:r>
      <w:r w:rsidR="00AC4480">
        <w:rPr>
          <w:rFonts w:ascii="Calibri" w:hAnsi="Calibri" w:cs="Calibri"/>
          <w:sz w:val="24"/>
          <w:szCs w:val="24"/>
        </w:rPr>
        <w:t>7</w:t>
      </w:r>
      <w:r w:rsidRPr="00D13A03">
        <w:rPr>
          <w:rFonts w:ascii="Calibri" w:hAnsi="Calibri" w:cs="Calibri"/>
          <w:sz w:val="24"/>
          <w:szCs w:val="24"/>
        </w:rPr>
        <w:t xml:space="preserve">, en annexe duquel figure le nombre des jurés à tirer au sort </w:t>
      </w:r>
    </w:p>
    <w:p w14:paraId="20E7F11D" w14:textId="77777777" w:rsidR="007E7732" w:rsidRPr="00D13A03" w:rsidRDefault="007E7732" w:rsidP="007E7732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</w:t>
      </w:r>
      <w:r w:rsidRPr="00D13A03">
        <w:rPr>
          <w:rFonts w:ascii="Calibri" w:hAnsi="Calibri" w:cs="Calibri"/>
          <w:sz w:val="24"/>
          <w:szCs w:val="24"/>
        </w:rPr>
        <w:t>par commune,</w:t>
      </w:r>
    </w:p>
    <w:p w14:paraId="7D19AE5D" w14:textId="53C0550E" w:rsidR="007E7732" w:rsidRPr="00D13A03" w:rsidRDefault="007E7732" w:rsidP="007E7732">
      <w:pPr>
        <w:jc w:val="both"/>
        <w:rPr>
          <w:rFonts w:ascii="Calibri" w:hAnsi="Calibri" w:cs="Calibri"/>
          <w:sz w:val="24"/>
          <w:szCs w:val="24"/>
        </w:rPr>
      </w:pPr>
      <w:r w:rsidRPr="00D13A03">
        <w:rPr>
          <w:rFonts w:ascii="Calibri" w:hAnsi="Calibri" w:cs="Calibri"/>
          <w:sz w:val="24"/>
          <w:szCs w:val="24"/>
        </w:rPr>
        <w:t xml:space="preserve">Vu le </w:t>
      </w:r>
      <w:r>
        <w:rPr>
          <w:rFonts w:ascii="Calibri" w:hAnsi="Calibri" w:cs="Calibri"/>
          <w:sz w:val="24"/>
          <w:szCs w:val="24"/>
        </w:rPr>
        <w:t>mail</w:t>
      </w:r>
      <w:r w:rsidRPr="00D13A03">
        <w:rPr>
          <w:rFonts w:ascii="Calibri" w:hAnsi="Calibri" w:cs="Calibri"/>
          <w:sz w:val="24"/>
          <w:szCs w:val="24"/>
        </w:rPr>
        <w:t xml:space="preserve"> de la Préfecture en date du </w:t>
      </w:r>
      <w:r w:rsidR="00AC4480">
        <w:rPr>
          <w:rFonts w:ascii="Calibri" w:hAnsi="Calibri" w:cs="Calibri"/>
          <w:sz w:val="24"/>
          <w:szCs w:val="24"/>
        </w:rPr>
        <w:t>17 avril 2026</w:t>
      </w:r>
      <w:r w:rsidRPr="00D13A03">
        <w:rPr>
          <w:rFonts w:ascii="Calibri" w:hAnsi="Calibri" w:cs="Calibri"/>
          <w:sz w:val="24"/>
          <w:szCs w:val="24"/>
        </w:rPr>
        <w:t xml:space="preserve">, </w:t>
      </w:r>
    </w:p>
    <w:p w14:paraId="5D4314E7" w14:textId="77777777" w:rsidR="007E7732" w:rsidRPr="00D13A03" w:rsidRDefault="007E7732" w:rsidP="007E7732">
      <w:pPr>
        <w:jc w:val="both"/>
        <w:rPr>
          <w:rFonts w:ascii="Calibri" w:hAnsi="Calibri" w:cs="Calibri"/>
          <w:sz w:val="24"/>
          <w:szCs w:val="24"/>
        </w:rPr>
      </w:pPr>
    </w:p>
    <w:p w14:paraId="7185CA24" w14:textId="40996E2E" w:rsidR="007E7732" w:rsidRPr="00D13A03" w:rsidRDefault="007E7732" w:rsidP="007E7732">
      <w:pPr>
        <w:jc w:val="both"/>
        <w:rPr>
          <w:rFonts w:ascii="Calibri" w:hAnsi="Calibri" w:cs="Calibri"/>
          <w:sz w:val="24"/>
          <w:szCs w:val="24"/>
        </w:rPr>
      </w:pPr>
      <w:r w:rsidRPr="00D13A03">
        <w:rPr>
          <w:rFonts w:ascii="Calibri" w:hAnsi="Calibri" w:cs="Calibri"/>
          <w:sz w:val="24"/>
          <w:szCs w:val="24"/>
        </w:rPr>
        <w:t>Conformément aux dispositions de l’article 261 du code de procédure pénale, le Conseil municipal a procédé, à partir de la liste élector</w:t>
      </w:r>
      <w:r>
        <w:rPr>
          <w:rFonts w:ascii="Calibri" w:hAnsi="Calibri" w:cs="Calibri"/>
          <w:sz w:val="24"/>
          <w:szCs w:val="24"/>
        </w:rPr>
        <w:t xml:space="preserve">ale de la Commune des bureaux 1, </w:t>
      </w:r>
      <w:r w:rsidRPr="00D13A03">
        <w:rPr>
          <w:rFonts w:ascii="Calibri" w:hAnsi="Calibri" w:cs="Calibri"/>
          <w:sz w:val="24"/>
          <w:szCs w:val="24"/>
        </w:rPr>
        <w:t>2</w:t>
      </w:r>
      <w:r>
        <w:rPr>
          <w:rFonts w:ascii="Calibri" w:hAnsi="Calibri" w:cs="Calibri"/>
          <w:sz w:val="24"/>
          <w:szCs w:val="24"/>
        </w:rPr>
        <w:t xml:space="preserve"> et 3</w:t>
      </w:r>
      <w:r w:rsidRPr="00D13A03">
        <w:rPr>
          <w:rFonts w:ascii="Calibri" w:hAnsi="Calibri" w:cs="Calibri"/>
          <w:sz w:val="24"/>
          <w:szCs w:val="24"/>
        </w:rPr>
        <w:t>, à la désignation de 6 personnes âgées de plus de vingt-trois ans</w:t>
      </w:r>
      <w:r>
        <w:rPr>
          <w:rFonts w:ascii="Calibri" w:hAnsi="Calibri" w:cs="Calibri"/>
          <w:sz w:val="24"/>
          <w:szCs w:val="24"/>
        </w:rPr>
        <w:t xml:space="preserve"> au cours de l’année 202</w:t>
      </w:r>
      <w:r w:rsidR="00AC4480">
        <w:rPr>
          <w:rFonts w:ascii="Calibri" w:hAnsi="Calibri" w:cs="Calibri"/>
          <w:sz w:val="24"/>
          <w:szCs w:val="24"/>
        </w:rPr>
        <w:t>7</w:t>
      </w:r>
      <w:r w:rsidRPr="00D13A03">
        <w:rPr>
          <w:rFonts w:ascii="Calibri" w:hAnsi="Calibri" w:cs="Calibri"/>
          <w:sz w:val="24"/>
          <w:szCs w:val="24"/>
          <w:vertAlign w:val="superscript"/>
        </w:rPr>
        <w:footnoteReference w:id="1"/>
      </w:r>
      <w:r w:rsidRPr="00D13A03">
        <w:rPr>
          <w:rFonts w:ascii="Calibri" w:hAnsi="Calibri" w:cs="Calibri"/>
          <w:sz w:val="24"/>
          <w:szCs w:val="24"/>
        </w:rPr>
        <w:t xml:space="preserve"> susceptibles de figurer sur la liste annuelle du jury d'assises pour 202</w:t>
      </w:r>
      <w:r w:rsidR="00AC4480">
        <w:rPr>
          <w:rFonts w:ascii="Calibri" w:hAnsi="Calibri" w:cs="Calibri"/>
          <w:sz w:val="24"/>
          <w:szCs w:val="24"/>
        </w:rPr>
        <w:t>7</w:t>
      </w:r>
      <w:r w:rsidRPr="00D13A03">
        <w:rPr>
          <w:rFonts w:ascii="Calibri" w:hAnsi="Calibri" w:cs="Calibri"/>
          <w:sz w:val="24"/>
          <w:szCs w:val="24"/>
        </w:rPr>
        <w:t>.</w:t>
      </w:r>
    </w:p>
    <w:p w14:paraId="73A8228A" w14:textId="77777777" w:rsidR="007E7732" w:rsidRPr="00D13A03" w:rsidRDefault="007E7732" w:rsidP="007E7732">
      <w:pPr>
        <w:rPr>
          <w:rFonts w:ascii="Calibri" w:hAnsi="Calibri" w:cs="Calibri"/>
          <w:sz w:val="24"/>
          <w:szCs w:val="24"/>
        </w:rPr>
      </w:pPr>
    </w:p>
    <w:p w14:paraId="5AA15D0F" w14:textId="666D2AEE" w:rsidR="007E7732" w:rsidRPr="007E7732" w:rsidRDefault="007E7732" w:rsidP="007E7732">
      <w:pPr>
        <w:spacing w:line="360" w:lineRule="auto"/>
        <w:rPr>
          <w:rFonts w:ascii="Calibri" w:hAnsi="Calibri" w:cs="Calibri"/>
          <w:sz w:val="24"/>
          <w:szCs w:val="24"/>
        </w:rPr>
      </w:pPr>
      <w:r w:rsidRPr="00D13A03">
        <w:rPr>
          <w:rFonts w:ascii="Calibri" w:hAnsi="Calibri" w:cs="Calibri"/>
          <w:sz w:val="24"/>
          <w:szCs w:val="24"/>
        </w:rPr>
        <w:t>Les numéros tirés au sort sont les suivants :</w:t>
      </w:r>
    </w:p>
    <w:tbl>
      <w:tblPr>
        <w:tblStyle w:val="Grilledutableau1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134"/>
        <w:gridCol w:w="1134"/>
        <w:gridCol w:w="2693"/>
        <w:gridCol w:w="2693"/>
        <w:gridCol w:w="1418"/>
      </w:tblGrid>
      <w:tr w:rsidR="007E7732" w:rsidRPr="00D13A03" w14:paraId="7AAFD3F6" w14:textId="77777777" w:rsidTr="00DA7FCE">
        <w:tc>
          <w:tcPr>
            <w:tcW w:w="852" w:type="dxa"/>
          </w:tcPr>
          <w:p w14:paraId="7B7C00B5" w14:textId="77777777" w:rsidR="007E7732" w:rsidRPr="007E7732" w:rsidRDefault="007E7732" w:rsidP="007E7732">
            <w:pPr>
              <w:spacing w:after="100" w:afterAutospacing="1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7E7732">
              <w:rPr>
                <w:rFonts w:asciiTheme="minorHAnsi" w:hAnsiTheme="minorHAnsi" w:cs="Calibri"/>
                <w:b/>
                <w:sz w:val="24"/>
                <w:szCs w:val="24"/>
              </w:rPr>
              <w:t>Tirage</w:t>
            </w:r>
          </w:p>
        </w:tc>
        <w:tc>
          <w:tcPr>
            <w:tcW w:w="1134" w:type="dxa"/>
          </w:tcPr>
          <w:p w14:paraId="5F340E0C" w14:textId="3CE23C6F" w:rsidR="007E7732" w:rsidRPr="007E7732" w:rsidRDefault="007E7732" w:rsidP="007E7732">
            <w:pPr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7E7732">
              <w:rPr>
                <w:rFonts w:asciiTheme="minorHAnsi" w:hAnsiTheme="minorHAnsi" w:cs="Calibri"/>
                <w:b/>
                <w:sz w:val="24"/>
                <w:szCs w:val="24"/>
              </w:rPr>
              <w:t>Bureau</w:t>
            </w:r>
            <w:r w:rsidR="00DA7FCE">
              <w:rPr>
                <w:rFonts w:asciiTheme="minorHAnsi" w:hAnsiTheme="minorHAnsi" w:cs="Calibri"/>
                <w:b/>
                <w:sz w:val="24"/>
                <w:szCs w:val="24"/>
              </w:rPr>
              <w:t xml:space="preserve"> </w:t>
            </w:r>
            <w:r w:rsidRPr="007E7732">
              <w:rPr>
                <w:rFonts w:asciiTheme="minorHAnsi" w:hAnsiTheme="minorHAnsi" w:cs="Calibri"/>
                <w:b/>
                <w:sz w:val="24"/>
                <w:szCs w:val="24"/>
              </w:rPr>
              <w:t>de vote</w:t>
            </w:r>
          </w:p>
        </w:tc>
        <w:tc>
          <w:tcPr>
            <w:tcW w:w="1134" w:type="dxa"/>
          </w:tcPr>
          <w:p w14:paraId="6B0BCA95" w14:textId="77777777" w:rsidR="007E7732" w:rsidRPr="007E7732" w:rsidRDefault="007E7732" w:rsidP="007E7732">
            <w:pPr>
              <w:spacing w:after="100" w:afterAutospacing="1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7E7732">
              <w:rPr>
                <w:rFonts w:asciiTheme="minorHAnsi" w:hAnsiTheme="minorHAnsi" w:cs="Calibri"/>
                <w:b/>
                <w:sz w:val="24"/>
                <w:szCs w:val="24"/>
              </w:rPr>
              <w:t>Numéro d’appel</w:t>
            </w:r>
          </w:p>
        </w:tc>
        <w:tc>
          <w:tcPr>
            <w:tcW w:w="2693" w:type="dxa"/>
          </w:tcPr>
          <w:p w14:paraId="3E67A95E" w14:textId="77777777" w:rsidR="007E7732" w:rsidRPr="007E7732" w:rsidRDefault="007E7732" w:rsidP="007E7732">
            <w:pPr>
              <w:spacing w:after="100" w:afterAutospacing="1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7E7732">
              <w:rPr>
                <w:rFonts w:asciiTheme="minorHAnsi" w:hAnsiTheme="minorHAnsi" w:cs="Calibri"/>
                <w:b/>
                <w:sz w:val="24"/>
                <w:szCs w:val="24"/>
              </w:rPr>
              <w:t>Nom et prénom</w:t>
            </w:r>
          </w:p>
        </w:tc>
        <w:tc>
          <w:tcPr>
            <w:tcW w:w="2693" w:type="dxa"/>
          </w:tcPr>
          <w:p w14:paraId="29D96313" w14:textId="77777777" w:rsidR="007E7732" w:rsidRPr="007E7732" w:rsidRDefault="007E7732" w:rsidP="007E7732">
            <w:pPr>
              <w:spacing w:after="100" w:afterAutospacing="1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7E7732">
              <w:rPr>
                <w:rFonts w:asciiTheme="minorHAnsi" w:hAnsiTheme="minorHAnsi" w:cs="Calibri"/>
                <w:b/>
                <w:sz w:val="24"/>
                <w:szCs w:val="24"/>
              </w:rPr>
              <w:t>Adresse</w:t>
            </w:r>
          </w:p>
        </w:tc>
        <w:tc>
          <w:tcPr>
            <w:tcW w:w="1418" w:type="dxa"/>
          </w:tcPr>
          <w:p w14:paraId="13BAA746" w14:textId="77777777" w:rsidR="007E7732" w:rsidRPr="007E7732" w:rsidRDefault="007E7732" w:rsidP="007E7732">
            <w:pPr>
              <w:spacing w:after="100" w:afterAutospacing="1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7E7732">
              <w:rPr>
                <w:rFonts w:asciiTheme="minorHAnsi" w:hAnsiTheme="minorHAnsi" w:cs="Calibri"/>
                <w:b/>
                <w:sz w:val="24"/>
                <w:szCs w:val="24"/>
              </w:rPr>
              <w:t>Date naissance</w:t>
            </w:r>
          </w:p>
        </w:tc>
      </w:tr>
      <w:tr w:rsidR="007E7732" w:rsidRPr="00D13A03" w14:paraId="3D5A95CF" w14:textId="77777777" w:rsidTr="00DA7FCE">
        <w:tc>
          <w:tcPr>
            <w:tcW w:w="852" w:type="dxa"/>
          </w:tcPr>
          <w:p w14:paraId="466372A9" w14:textId="77777777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  <w:r w:rsidRPr="00D13A03">
              <w:rPr>
                <w:rFonts w:asciiTheme="minorHAnsi" w:hAnsiTheme="minorHAns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032A59E" w14:textId="7F8747AF" w:rsidR="007E7732" w:rsidRPr="00D13A03" w:rsidRDefault="007E7732" w:rsidP="007E7732">
            <w:pPr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0891A3" w14:textId="10E6C103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DC80223" w14:textId="0AC3B440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D06F671" w14:textId="6EC8070F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294577" w14:textId="5924AB2F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7E7732" w:rsidRPr="00D13A03" w14:paraId="701E8453" w14:textId="77777777" w:rsidTr="00DA7FCE">
        <w:tc>
          <w:tcPr>
            <w:tcW w:w="852" w:type="dxa"/>
          </w:tcPr>
          <w:p w14:paraId="57320D26" w14:textId="77777777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  <w:r w:rsidRPr="00D13A03">
              <w:rPr>
                <w:rFonts w:asciiTheme="minorHAnsi" w:hAnsiTheme="minorHAnsi" w:cs="Calibri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62F5AAC" w14:textId="1206AE4E" w:rsidR="007E7732" w:rsidRPr="00D13A03" w:rsidRDefault="007E7732" w:rsidP="007E7732">
            <w:pPr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B65997" w14:textId="57667E43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B97DF47" w14:textId="3285F075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5D966F" w14:textId="433A66C8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6112E3" w14:textId="03D5FC3D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7E7732" w:rsidRPr="00D13A03" w14:paraId="3C856F1F" w14:textId="77777777" w:rsidTr="00DA7FCE">
        <w:tc>
          <w:tcPr>
            <w:tcW w:w="852" w:type="dxa"/>
          </w:tcPr>
          <w:p w14:paraId="5DC759A3" w14:textId="77777777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  <w:r w:rsidRPr="00D13A03">
              <w:rPr>
                <w:rFonts w:asciiTheme="minorHAnsi" w:hAnsiTheme="minorHAnsi" w:cs="Calibri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3C6BB39" w14:textId="59C08950" w:rsidR="007E7732" w:rsidRPr="00D13A03" w:rsidRDefault="007E7732" w:rsidP="007E7732">
            <w:pPr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0960F5" w14:textId="1F8C05A0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D97C63" w14:textId="0691B9A8" w:rsidR="007E7732" w:rsidRPr="00DA7FCE" w:rsidRDefault="007E7732" w:rsidP="007E7732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6858C39" w14:textId="7826E0F9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6151A0" w14:textId="25599146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7E7732" w:rsidRPr="00D13A03" w14:paraId="13379375" w14:textId="77777777" w:rsidTr="00DA7FCE">
        <w:tc>
          <w:tcPr>
            <w:tcW w:w="852" w:type="dxa"/>
          </w:tcPr>
          <w:p w14:paraId="6604C5CF" w14:textId="77777777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  <w:r w:rsidRPr="00D13A03">
              <w:rPr>
                <w:rFonts w:asciiTheme="minorHAnsi" w:hAnsiTheme="minorHAnsi" w:cs="Calibri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0259653" w14:textId="69588110" w:rsidR="007E7732" w:rsidRPr="00D13A03" w:rsidRDefault="007E7732" w:rsidP="007E7732">
            <w:pPr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4DF39" w14:textId="1D83EE45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F444DA" w14:textId="6266D19A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025368" w14:textId="7BAACC26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46B26B" w14:textId="4A60B920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7E7732" w:rsidRPr="00D13A03" w14:paraId="766DB8E0" w14:textId="77777777" w:rsidTr="00DA7FCE">
        <w:tc>
          <w:tcPr>
            <w:tcW w:w="852" w:type="dxa"/>
          </w:tcPr>
          <w:p w14:paraId="5620A826" w14:textId="77777777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  <w:r w:rsidRPr="00D13A03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DDF9FEF" w14:textId="06F6DE0A" w:rsidR="007E7732" w:rsidRPr="00D13A03" w:rsidRDefault="007E7732" w:rsidP="007E7732">
            <w:pPr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075D67" w14:textId="4A9310C3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97207F" w14:textId="16FB87BD" w:rsidR="007E7732" w:rsidRPr="00D13A03" w:rsidRDefault="007E7732" w:rsidP="00D16FE3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0C66714" w14:textId="05D9FE40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6D33ED" w14:textId="035C4544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7E7732" w:rsidRPr="00D13A03" w14:paraId="0B655C33" w14:textId="77777777" w:rsidTr="00DA7FCE">
        <w:tc>
          <w:tcPr>
            <w:tcW w:w="852" w:type="dxa"/>
          </w:tcPr>
          <w:p w14:paraId="6A5A68E7" w14:textId="77777777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  <w:r w:rsidRPr="00D13A03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97745C1" w14:textId="55E363E4" w:rsidR="007E7732" w:rsidRPr="00D13A03" w:rsidRDefault="007E7732" w:rsidP="007E7732">
            <w:pPr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BBBCCD" w14:textId="06E337E1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046ED73" w14:textId="0B062C6E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C101A9B" w14:textId="63CB5845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D9B79A" w14:textId="47B0C6E7" w:rsidR="007E7732" w:rsidRPr="00D13A03" w:rsidRDefault="007E7732" w:rsidP="007E7732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</w:tbl>
    <w:p w14:paraId="06FE5EA2" w14:textId="77777777" w:rsidR="00245079" w:rsidRDefault="00245079" w:rsidP="00245079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</w:p>
    <w:p w14:paraId="1D7D4DE5" w14:textId="77777777" w:rsidR="0089013C" w:rsidRDefault="0089013C" w:rsidP="0089013C">
      <w:pPr>
        <w:tabs>
          <w:tab w:val="left" w:pos="284"/>
        </w:tabs>
        <w:ind w:right="142"/>
        <w:rPr>
          <w:rFonts w:asciiTheme="minorHAnsi" w:hAnsiTheme="minorHAnsi" w:cstheme="minorHAnsi"/>
          <w:snapToGrid w:val="0"/>
          <w:szCs w:val="24"/>
        </w:rPr>
      </w:pPr>
    </w:p>
    <w:p w14:paraId="6CDFDBBE" w14:textId="77777777" w:rsidR="00AB5403" w:rsidRDefault="00AB5403" w:rsidP="00AB5403">
      <w:pPr>
        <w:tabs>
          <w:tab w:val="left" w:pos="284"/>
        </w:tabs>
        <w:ind w:right="142"/>
        <w:rPr>
          <w:rFonts w:asciiTheme="minorHAnsi" w:hAnsiTheme="minorHAnsi" w:cstheme="minorHAnsi"/>
          <w:snapToGrid w:val="0"/>
          <w:szCs w:val="24"/>
        </w:rPr>
      </w:pPr>
    </w:p>
    <w:p w14:paraId="62FDFA96" w14:textId="77777777" w:rsidR="00AB5403" w:rsidRDefault="00AB5403" w:rsidP="00AB5403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4483425B" w14:textId="77777777" w:rsidR="00AB5403" w:rsidRDefault="00AB5403" w:rsidP="00AB5403">
      <w:pPr>
        <w:numPr>
          <w:ilvl w:val="0"/>
          <w:numId w:val="21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à l’unanimité,</w:t>
      </w:r>
    </w:p>
    <w:p w14:paraId="7A956C2E" w14:textId="77777777" w:rsidR="00AB5403" w:rsidRDefault="00AB5403" w:rsidP="00AB5403">
      <w:pPr>
        <w:numPr>
          <w:ilvl w:val="0"/>
          <w:numId w:val="21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par ….. voix pour,</w:t>
      </w:r>
    </w:p>
    <w:p w14:paraId="516419B8" w14:textId="77777777" w:rsidR="00AB5403" w:rsidRDefault="00AB5403" w:rsidP="00AB5403">
      <w:pPr>
        <w:numPr>
          <w:ilvl w:val="0"/>
          <w:numId w:val="21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par ….. voix contre (noms  …)</w:t>
      </w:r>
    </w:p>
    <w:p w14:paraId="083B8F2C" w14:textId="77777777" w:rsidR="00AB5403" w:rsidRDefault="00AB5403" w:rsidP="00AB5403">
      <w:pPr>
        <w:numPr>
          <w:ilvl w:val="0"/>
          <w:numId w:val="21"/>
        </w:numPr>
        <w:tabs>
          <w:tab w:val="left" w:pos="284"/>
        </w:tabs>
        <w:ind w:left="708" w:right="142"/>
        <w:contextualSpacing/>
        <w:rPr>
          <w:rFonts w:asciiTheme="minorHAnsi" w:hAnsiTheme="minorHAnsi" w:cstheme="minorHAnsi"/>
          <w:sz w:val="14"/>
          <w:szCs w:val="14"/>
        </w:rPr>
      </w:pPr>
      <w:r>
        <w:rPr>
          <w:rFonts w:ascii="Calibri" w:hAnsi="Calibri" w:cs="Calibri"/>
          <w:snapToGrid w:val="0"/>
          <w:sz w:val="24"/>
          <w:szCs w:val="24"/>
        </w:rPr>
        <w:t>par ….. abstention(s) (……………….)</w:t>
      </w:r>
    </w:p>
    <w:p w14:paraId="6FF050F7" w14:textId="77777777" w:rsidR="00AB5403" w:rsidRDefault="00AB5403" w:rsidP="00AB5403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623A6BBC" w14:textId="77777777" w:rsidR="00245079" w:rsidRDefault="00245079" w:rsidP="00245079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</w:p>
    <w:sectPr w:rsidR="00245079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6398D" w14:textId="77777777" w:rsidR="00EC79BA" w:rsidRDefault="00EC79BA" w:rsidP="006E22D3">
      <w:r>
        <w:separator/>
      </w:r>
    </w:p>
  </w:endnote>
  <w:endnote w:type="continuationSeparator" w:id="0">
    <w:p w14:paraId="01BDE819" w14:textId="77777777" w:rsidR="00EC79BA" w:rsidRDefault="00EC79BA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tka Subheading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028B9" w14:textId="77777777" w:rsidR="00EC79BA" w:rsidRDefault="00EC79BA" w:rsidP="006E22D3">
      <w:r>
        <w:separator/>
      </w:r>
    </w:p>
  </w:footnote>
  <w:footnote w:type="continuationSeparator" w:id="0">
    <w:p w14:paraId="745B0769" w14:textId="77777777" w:rsidR="00EC79BA" w:rsidRDefault="00EC79BA" w:rsidP="006E22D3">
      <w:r>
        <w:continuationSeparator/>
      </w:r>
    </w:p>
  </w:footnote>
  <w:footnote w:id="1">
    <w:p w14:paraId="4A8ECE6B" w14:textId="41341C1F" w:rsidR="007E7732" w:rsidRPr="00D37694" w:rsidRDefault="007E7732" w:rsidP="007E7732">
      <w:pPr>
        <w:pStyle w:val="Notedebasdepage"/>
        <w:rPr>
          <w:sz w:val="16"/>
          <w:szCs w:val="16"/>
        </w:rPr>
      </w:pPr>
      <w:r w:rsidRPr="009C1AF8">
        <w:rPr>
          <w:rStyle w:val="Appelnotedebasdep"/>
          <w:sz w:val="16"/>
          <w:szCs w:val="16"/>
        </w:rPr>
        <w:footnoteRef/>
      </w:r>
      <w:r w:rsidR="00D84B73">
        <w:rPr>
          <w:sz w:val="16"/>
          <w:szCs w:val="16"/>
        </w:rPr>
        <w:t xml:space="preserve"> Personnes nées en 2004</w:t>
      </w:r>
      <w:r w:rsidRPr="009C1AF8">
        <w:rPr>
          <w:sz w:val="16"/>
          <w:szCs w:val="16"/>
        </w:rPr>
        <w:t xml:space="preserve"> et </w:t>
      </w:r>
      <w:r>
        <w:rPr>
          <w:sz w:val="16"/>
          <w:szCs w:val="16"/>
        </w:rPr>
        <w:t>avant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F95A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6EEEE4DC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5DCEACCD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65CC6"/>
    <w:multiLevelType w:val="hybridMultilevel"/>
    <w:tmpl w:val="C98EC5CA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3493"/>
    <w:multiLevelType w:val="hybridMultilevel"/>
    <w:tmpl w:val="6520EF62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60E61"/>
    <w:multiLevelType w:val="hybridMultilevel"/>
    <w:tmpl w:val="86EA5996"/>
    <w:lvl w:ilvl="0" w:tplc="76F88DF4">
      <w:start w:val="1"/>
      <w:numFmt w:val="bullet"/>
      <w:lvlText w:val="-"/>
      <w:lvlJc w:val="left"/>
      <w:pPr>
        <w:ind w:left="1571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DF1E21"/>
    <w:multiLevelType w:val="hybridMultilevel"/>
    <w:tmpl w:val="2DF6A3A8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870A8"/>
    <w:multiLevelType w:val="hybridMultilevel"/>
    <w:tmpl w:val="5844ABA4"/>
    <w:lvl w:ilvl="0" w:tplc="76F88DF4">
      <w:start w:val="1"/>
      <w:numFmt w:val="bullet"/>
      <w:lvlText w:val="-"/>
      <w:lvlJc w:val="left"/>
      <w:pPr>
        <w:ind w:left="1068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E4D4AE9"/>
    <w:multiLevelType w:val="hybridMultilevel"/>
    <w:tmpl w:val="8A0437E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76F88DF4">
      <w:start w:val="1"/>
      <w:numFmt w:val="bullet"/>
      <w:lvlText w:val="-"/>
      <w:lvlJc w:val="left"/>
      <w:pPr>
        <w:ind w:left="2160" w:hanging="360"/>
      </w:pPr>
      <w:rPr>
        <w:rFonts w:ascii="Sitka Subheading" w:hAnsi="Sitka Subheading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4E48A1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D350B0B"/>
    <w:multiLevelType w:val="hybridMultilevel"/>
    <w:tmpl w:val="9BEC53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0897"/>
    <w:multiLevelType w:val="hybridMultilevel"/>
    <w:tmpl w:val="8C32D826"/>
    <w:lvl w:ilvl="0" w:tplc="B7FE33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036257">
    <w:abstractNumId w:val="14"/>
  </w:num>
  <w:num w:numId="2" w16cid:durableId="1585531871">
    <w:abstractNumId w:val="5"/>
  </w:num>
  <w:num w:numId="3" w16cid:durableId="1929386460">
    <w:abstractNumId w:val="2"/>
  </w:num>
  <w:num w:numId="4" w16cid:durableId="2108425796">
    <w:abstractNumId w:val="6"/>
  </w:num>
  <w:num w:numId="5" w16cid:durableId="319817565">
    <w:abstractNumId w:val="10"/>
  </w:num>
  <w:num w:numId="6" w16cid:durableId="2121022837">
    <w:abstractNumId w:val="9"/>
  </w:num>
  <w:num w:numId="7" w16cid:durableId="1075276608">
    <w:abstractNumId w:val="9"/>
  </w:num>
  <w:num w:numId="8" w16cid:durableId="1109163204">
    <w:abstractNumId w:val="4"/>
  </w:num>
  <w:num w:numId="9" w16cid:durableId="560167908">
    <w:abstractNumId w:val="3"/>
  </w:num>
  <w:num w:numId="10" w16cid:durableId="1796487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0064823">
    <w:abstractNumId w:val="16"/>
  </w:num>
  <w:num w:numId="12" w16cid:durableId="1121025448">
    <w:abstractNumId w:val="12"/>
  </w:num>
  <w:num w:numId="13" w16cid:durableId="1290474582">
    <w:abstractNumId w:val="13"/>
  </w:num>
  <w:num w:numId="14" w16cid:durableId="1875117862">
    <w:abstractNumId w:val="8"/>
  </w:num>
  <w:num w:numId="15" w16cid:durableId="738093425">
    <w:abstractNumId w:val="7"/>
  </w:num>
  <w:num w:numId="16" w16cid:durableId="1257599108">
    <w:abstractNumId w:val="11"/>
  </w:num>
  <w:num w:numId="17" w16cid:durableId="1010640873">
    <w:abstractNumId w:val="15"/>
  </w:num>
  <w:num w:numId="18" w16cid:durableId="803159629">
    <w:abstractNumId w:val="0"/>
  </w:num>
  <w:num w:numId="19" w16cid:durableId="490098359">
    <w:abstractNumId w:val="1"/>
  </w:num>
  <w:num w:numId="20" w16cid:durableId="1143690699">
    <w:abstractNumId w:val="3"/>
  </w:num>
  <w:num w:numId="21" w16cid:durableId="197420814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8E9"/>
    <w:rsid w:val="00082974"/>
    <w:rsid w:val="000D5715"/>
    <w:rsid w:val="000E0324"/>
    <w:rsid w:val="000E44B1"/>
    <w:rsid w:val="000E5B69"/>
    <w:rsid w:val="000E6C2F"/>
    <w:rsid w:val="000F0E21"/>
    <w:rsid w:val="000F19E0"/>
    <w:rsid w:val="000F22F4"/>
    <w:rsid w:val="00112F59"/>
    <w:rsid w:val="00121F69"/>
    <w:rsid w:val="001442E6"/>
    <w:rsid w:val="00151A3E"/>
    <w:rsid w:val="00172D44"/>
    <w:rsid w:val="001745A3"/>
    <w:rsid w:val="001A421D"/>
    <w:rsid w:val="001C0E08"/>
    <w:rsid w:val="001C255C"/>
    <w:rsid w:val="001C2758"/>
    <w:rsid w:val="001C50E7"/>
    <w:rsid w:val="001F362D"/>
    <w:rsid w:val="00201B60"/>
    <w:rsid w:val="002120ED"/>
    <w:rsid w:val="002173C5"/>
    <w:rsid w:val="0023076F"/>
    <w:rsid w:val="00245079"/>
    <w:rsid w:val="0025292B"/>
    <w:rsid w:val="0026442C"/>
    <w:rsid w:val="00265187"/>
    <w:rsid w:val="00276CEF"/>
    <w:rsid w:val="002C1851"/>
    <w:rsid w:val="002C2B81"/>
    <w:rsid w:val="002D1028"/>
    <w:rsid w:val="002F2BAC"/>
    <w:rsid w:val="00307BE4"/>
    <w:rsid w:val="003126F0"/>
    <w:rsid w:val="0033690E"/>
    <w:rsid w:val="003526EA"/>
    <w:rsid w:val="00364BFE"/>
    <w:rsid w:val="00367400"/>
    <w:rsid w:val="003766B9"/>
    <w:rsid w:val="003875D5"/>
    <w:rsid w:val="00392D3F"/>
    <w:rsid w:val="00395094"/>
    <w:rsid w:val="003D715F"/>
    <w:rsid w:val="003E5717"/>
    <w:rsid w:val="003F0F3F"/>
    <w:rsid w:val="003F2B34"/>
    <w:rsid w:val="004020E4"/>
    <w:rsid w:val="004116B0"/>
    <w:rsid w:val="00422F93"/>
    <w:rsid w:val="0042447A"/>
    <w:rsid w:val="00446BE9"/>
    <w:rsid w:val="00466312"/>
    <w:rsid w:val="0047170E"/>
    <w:rsid w:val="00475156"/>
    <w:rsid w:val="00481900"/>
    <w:rsid w:val="004C0C1F"/>
    <w:rsid w:val="004C0D02"/>
    <w:rsid w:val="004C2545"/>
    <w:rsid w:val="004D71EE"/>
    <w:rsid w:val="004E6ADE"/>
    <w:rsid w:val="004E7336"/>
    <w:rsid w:val="004F0392"/>
    <w:rsid w:val="00512428"/>
    <w:rsid w:val="005345F5"/>
    <w:rsid w:val="005375EE"/>
    <w:rsid w:val="00547D70"/>
    <w:rsid w:val="0055274B"/>
    <w:rsid w:val="00557125"/>
    <w:rsid w:val="00561F0A"/>
    <w:rsid w:val="00563551"/>
    <w:rsid w:val="0057731E"/>
    <w:rsid w:val="005812EF"/>
    <w:rsid w:val="005840EE"/>
    <w:rsid w:val="005928B8"/>
    <w:rsid w:val="005A1746"/>
    <w:rsid w:val="005B2DFD"/>
    <w:rsid w:val="005D5298"/>
    <w:rsid w:val="005E2130"/>
    <w:rsid w:val="005E5E07"/>
    <w:rsid w:val="005F3529"/>
    <w:rsid w:val="006121A0"/>
    <w:rsid w:val="00650125"/>
    <w:rsid w:val="00673289"/>
    <w:rsid w:val="00682ED2"/>
    <w:rsid w:val="006A67F3"/>
    <w:rsid w:val="006C43CF"/>
    <w:rsid w:val="006E22D3"/>
    <w:rsid w:val="006E49AB"/>
    <w:rsid w:val="006E54AB"/>
    <w:rsid w:val="007125C1"/>
    <w:rsid w:val="00730083"/>
    <w:rsid w:val="00751321"/>
    <w:rsid w:val="00771513"/>
    <w:rsid w:val="00771609"/>
    <w:rsid w:val="007768F3"/>
    <w:rsid w:val="00782AA0"/>
    <w:rsid w:val="007B09D9"/>
    <w:rsid w:val="007B76C5"/>
    <w:rsid w:val="007E7732"/>
    <w:rsid w:val="008023BD"/>
    <w:rsid w:val="00804FAD"/>
    <w:rsid w:val="008058E9"/>
    <w:rsid w:val="00830C7B"/>
    <w:rsid w:val="00837491"/>
    <w:rsid w:val="00840361"/>
    <w:rsid w:val="00841754"/>
    <w:rsid w:val="0084289E"/>
    <w:rsid w:val="00842A58"/>
    <w:rsid w:val="00845F57"/>
    <w:rsid w:val="00861062"/>
    <w:rsid w:val="0089013C"/>
    <w:rsid w:val="00890F5F"/>
    <w:rsid w:val="00897C3E"/>
    <w:rsid w:val="008B40A4"/>
    <w:rsid w:val="008B62E7"/>
    <w:rsid w:val="008C2BC4"/>
    <w:rsid w:val="008D5E85"/>
    <w:rsid w:val="008D78E8"/>
    <w:rsid w:val="008E1344"/>
    <w:rsid w:val="008E6F7E"/>
    <w:rsid w:val="008E732B"/>
    <w:rsid w:val="008F1698"/>
    <w:rsid w:val="009018AF"/>
    <w:rsid w:val="00904787"/>
    <w:rsid w:val="00924A27"/>
    <w:rsid w:val="0093319A"/>
    <w:rsid w:val="00957589"/>
    <w:rsid w:val="00984CCC"/>
    <w:rsid w:val="009B221A"/>
    <w:rsid w:val="009B585E"/>
    <w:rsid w:val="009B755C"/>
    <w:rsid w:val="009C0F36"/>
    <w:rsid w:val="009D2B1B"/>
    <w:rsid w:val="009F3E09"/>
    <w:rsid w:val="00A0646F"/>
    <w:rsid w:val="00A1664F"/>
    <w:rsid w:val="00A32469"/>
    <w:rsid w:val="00A337E8"/>
    <w:rsid w:val="00A33CE1"/>
    <w:rsid w:val="00A43D4C"/>
    <w:rsid w:val="00A55C20"/>
    <w:rsid w:val="00A735FB"/>
    <w:rsid w:val="00A86FC7"/>
    <w:rsid w:val="00A90863"/>
    <w:rsid w:val="00AB5320"/>
    <w:rsid w:val="00AB5403"/>
    <w:rsid w:val="00AC4480"/>
    <w:rsid w:val="00AF18C7"/>
    <w:rsid w:val="00AF78B0"/>
    <w:rsid w:val="00B00A10"/>
    <w:rsid w:val="00B00BCC"/>
    <w:rsid w:val="00B00C39"/>
    <w:rsid w:val="00B03B38"/>
    <w:rsid w:val="00B040B6"/>
    <w:rsid w:val="00B50A5A"/>
    <w:rsid w:val="00B537DB"/>
    <w:rsid w:val="00B5631A"/>
    <w:rsid w:val="00B62E08"/>
    <w:rsid w:val="00B833D8"/>
    <w:rsid w:val="00B86CE4"/>
    <w:rsid w:val="00B9159A"/>
    <w:rsid w:val="00B95A2F"/>
    <w:rsid w:val="00BF4913"/>
    <w:rsid w:val="00C020A4"/>
    <w:rsid w:val="00C05061"/>
    <w:rsid w:val="00C07BDB"/>
    <w:rsid w:val="00C148F0"/>
    <w:rsid w:val="00C21ECD"/>
    <w:rsid w:val="00C2449E"/>
    <w:rsid w:val="00C24945"/>
    <w:rsid w:val="00C377F5"/>
    <w:rsid w:val="00C409FA"/>
    <w:rsid w:val="00C44DBC"/>
    <w:rsid w:val="00C471BE"/>
    <w:rsid w:val="00C7647D"/>
    <w:rsid w:val="00C85165"/>
    <w:rsid w:val="00C95DFD"/>
    <w:rsid w:val="00CB0CA1"/>
    <w:rsid w:val="00CB1A8E"/>
    <w:rsid w:val="00CE495F"/>
    <w:rsid w:val="00D16EEC"/>
    <w:rsid w:val="00D16FE3"/>
    <w:rsid w:val="00D305B6"/>
    <w:rsid w:val="00D312A7"/>
    <w:rsid w:val="00D50C59"/>
    <w:rsid w:val="00D84B73"/>
    <w:rsid w:val="00D96C22"/>
    <w:rsid w:val="00DA7FCE"/>
    <w:rsid w:val="00DB1CB7"/>
    <w:rsid w:val="00DD2CCB"/>
    <w:rsid w:val="00DD3760"/>
    <w:rsid w:val="00DF77DF"/>
    <w:rsid w:val="00E12861"/>
    <w:rsid w:val="00E214C7"/>
    <w:rsid w:val="00E25647"/>
    <w:rsid w:val="00E42C44"/>
    <w:rsid w:val="00E50025"/>
    <w:rsid w:val="00E5261E"/>
    <w:rsid w:val="00E7344F"/>
    <w:rsid w:val="00E75BF1"/>
    <w:rsid w:val="00E837E2"/>
    <w:rsid w:val="00E84E01"/>
    <w:rsid w:val="00E87072"/>
    <w:rsid w:val="00E9426B"/>
    <w:rsid w:val="00EA53BD"/>
    <w:rsid w:val="00EB7D44"/>
    <w:rsid w:val="00EC6576"/>
    <w:rsid w:val="00EC79BA"/>
    <w:rsid w:val="00ED39D5"/>
    <w:rsid w:val="00ED5A4F"/>
    <w:rsid w:val="00EF2A0B"/>
    <w:rsid w:val="00F26531"/>
    <w:rsid w:val="00F3352A"/>
    <w:rsid w:val="00F3766A"/>
    <w:rsid w:val="00F53AB9"/>
    <w:rsid w:val="00F66C56"/>
    <w:rsid w:val="00F90709"/>
    <w:rsid w:val="00F96288"/>
    <w:rsid w:val="00FB3690"/>
    <w:rsid w:val="00FE4281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67CC9"/>
  <w15:docId w15:val="{D1EAC5EE-0587-4A5B-901F-D8888A53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E773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E7732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E7732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7E7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Remi PIU</cp:lastModifiedBy>
  <cp:revision>6</cp:revision>
  <cp:lastPrinted>2026-04-22T13:19:00Z</cp:lastPrinted>
  <dcterms:created xsi:type="dcterms:W3CDTF">2025-05-21T13:26:00Z</dcterms:created>
  <dcterms:modified xsi:type="dcterms:W3CDTF">2026-05-06T08:20:00Z</dcterms:modified>
</cp:coreProperties>
</file>