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A84032" w14:textId="77777777" w:rsidR="00CB0CA1" w:rsidRPr="004C2545" w:rsidRDefault="00CB0CA1" w:rsidP="008058E9">
      <w:pPr>
        <w:ind w:right="142"/>
        <w:jc w:val="center"/>
        <w:rPr>
          <w:rFonts w:ascii="Calibri" w:hAnsi="Calibri" w:cs="Calibri"/>
          <w:b/>
          <w:sz w:val="24"/>
          <w:szCs w:val="24"/>
        </w:rPr>
      </w:pPr>
    </w:p>
    <w:p w14:paraId="5993CFE4" w14:textId="77777777" w:rsidR="008E1344" w:rsidRDefault="008E1344" w:rsidP="008E1344"/>
    <w:p w14:paraId="0B1D45C1" w14:textId="77777777" w:rsidR="008E1344" w:rsidRDefault="008E1344" w:rsidP="008E1344">
      <w:pPr>
        <w:contextualSpacing/>
        <w:jc w:val="both"/>
        <w:rPr>
          <w:rFonts w:ascii="Calibri" w:hAnsi="Calibri" w:cs="Calibri"/>
          <w:sz w:val="24"/>
          <w:szCs w:val="24"/>
        </w:rPr>
      </w:pPr>
    </w:p>
    <w:p w14:paraId="7D09BA2D" w14:textId="77777777" w:rsidR="008E1344" w:rsidRPr="00384C31" w:rsidRDefault="008E1344" w:rsidP="008E1344">
      <w:pPr>
        <w:jc w:val="both"/>
        <w:rPr>
          <w:rFonts w:ascii="Calibri" w:hAnsi="Calibri" w:cs="Calibri"/>
          <w:sz w:val="24"/>
        </w:rPr>
      </w:pPr>
    </w:p>
    <w:p w14:paraId="793851F8" w14:textId="77777777" w:rsidR="000C793B" w:rsidRDefault="000C793B" w:rsidP="000C793B">
      <w:pPr>
        <w:rPr>
          <w:rFonts w:ascii="Calibri" w:hAnsi="Calibri" w:cs="Calibri"/>
          <w:b/>
          <w:sz w:val="28"/>
          <w:szCs w:val="28"/>
        </w:rPr>
      </w:pPr>
      <w:r w:rsidRPr="00096B6E">
        <w:rPr>
          <w:rFonts w:ascii="Calibri" w:hAnsi="Calibri" w:cs="Calibri"/>
          <w:b/>
          <w:sz w:val="28"/>
          <w:szCs w:val="28"/>
          <w:u w:val="single"/>
        </w:rPr>
        <w:t>Objet :</w:t>
      </w:r>
      <w:r w:rsidRPr="00096B6E">
        <w:rPr>
          <w:rFonts w:ascii="Calibri" w:hAnsi="Calibri" w:cs="Calibri"/>
          <w:b/>
          <w:sz w:val="28"/>
          <w:szCs w:val="28"/>
        </w:rPr>
        <w:t xml:space="preserve"> </w:t>
      </w:r>
      <w:r>
        <w:rPr>
          <w:rFonts w:ascii="Calibri" w:hAnsi="Calibri" w:cs="Calibri"/>
          <w:b/>
          <w:sz w:val="28"/>
          <w:szCs w:val="28"/>
        </w:rPr>
        <w:t xml:space="preserve">  </w:t>
      </w:r>
      <w:r w:rsidRPr="00096B6E">
        <w:rPr>
          <w:rFonts w:ascii="Calibri" w:hAnsi="Calibri" w:cs="Calibri"/>
          <w:b/>
          <w:sz w:val="28"/>
          <w:szCs w:val="28"/>
        </w:rPr>
        <w:t xml:space="preserve">Désignation des représentants de la commune auprès des </w:t>
      </w:r>
    </w:p>
    <w:p w14:paraId="00ADA097" w14:textId="3290523E" w:rsidR="000C793B" w:rsidRDefault="000C793B" w:rsidP="000C793B">
      <w:pPr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                </w:t>
      </w:r>
      <w:r w:rsidR="006919D5">
        <w:rPr>
          <w:rFonts w:ascii="Calibri" w:hAnsi="Calibri" w:cs="Calibri"/>
          <w:b/>
          <w:sz w:val="28"/>
          <w:szCs w:val="28"/>
        </w:rPr>
        <w:t xml:space="preserve">Syndicats intercommunaux et </w:t>
      </w:r>
      <w:r w:rsidRPr="00096B6E">
        <w:rPr>
          <w:rFonts w:ascii="Calibri" w:hAnsi="Calibri" w:cs="Calibri"/>
          <w:b/>
          <w:sz w:val="28"/>
          <w:szCs w:val="28"/>
        </w:rPr>
        <w:t>organismes divers – 20</w:t>
      </w:r>
      <w:r>
        <w:rPr>
          <w:rFonts w:ascii="Calibri" w:hAnsi="Calibri" w:cs="Calibri"/>
          <w:b/>
          <w:sz w:val="28"/>
          <w:szCs w:val="28"/>
        </w:rPr>
        <w:t>2</w:t>
      </w:r>
      <w:r w:rsidR="00753741">
        <w:rPr>
          <w:rFonts w:ascii="Calibri" w:hAnsi="Calibri" w:cs="Calibri"/>
          <w:b/>
          <w:sz w:val="28"/>
          <w:szCs w:val="28"/>
        </w:rPr>
        <w:t>6</w:t>
      </w:r>
      <w:r w:rsidRPr="00096B6E">
        <w:rPr>
          <w:rFonts w:ascii="Calibri" w:hAnsi="Calibri" w:cs="Calibri"/>
          <w:b/>
          <w:sz w:val="28"/>
          <w:szCs w:val="28"/>
        </w:rPr>
        <w:t>/20</w:t>
      </w:r>
      <w:r w:rsidR="00753741">
        <w:rPr>
          <w:rFonts w:ascii="Calibri" w:hAnsi="Calibri" w:cs="Calibri"/>
          <w:b/>
          <w:sz w:val="28"/>
          <w:szCs w:val="28"/>
        </w:rPr>
        <w:t>32</w:t>
      </w:r>
      <w:r w:rsidRPr="00096B6E">
        <w:rPr>
          <w:rFonts w:ascii="Calibri" w:hAnsi="Calibri" w:cs="Calibri"/>
          <w:b/>
          <w:sz w:val="28"/>
          <w:szCs w:val="28"/>
        </w:rPr>
        <w:t xml:space="preserve"> </w:t>
      </w:r>
    </w:p>
    <w:p w14:paraId="1FF68052" w14:textId="77777777" w:rsidR="000C793B" w:rsidRPr="00096B6E" w:rsidRDefault="000C793B" w:rsidP="000C793B">
      <w:pPr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                </w:t>
      </w:r>
      <w:r w:rsidRPr="00096B6E">
        <w:rPr>
          <w:rFonts w:ascii="Calibri" w:hAnsi="Calibri" w:cs="Calibri"/>
          <w:b/>
          <w:sz w:val="28"/>
          <w:szCs w:val="28"/>
        </w:rPr>
        <w:t xml:space="preserve">(TT 533) </w:t>
      </w:r>
    </w:p>
    <w:p w14:paraId="4EA59DDC" w14:textId="097F6195" w:rsidR="000C793B" w:rsidRDefault="000C793B" w:rsidP="000C793B">
      <w:pPr>
        <w:jc w:val="both"/>
        <w:rPr>
          <w:rFonts w:ascii="Calibri" w:hAnsi="Calibri" w:cs="Calibri"/>
          <w:sz w:val="24"/>
        </w:rPr>
      </w:pPr>
    </w:p>
    <w:p w14:paraId="5DA4B85F" w14:textId="77777777" w:rsidR="000C793B" w:rsidRPr="00096B6E" w:rsidRDefault="000C793B" w:rsidP="000C793B">
      <w:pPr>
        <w:jc w:val="both"/>
        <w:rPr>
          <w:rFonts w:ascii="Calibri" w:hAnsi="Calibri" w:cs="Calibri"/>
          <w:sz w:val="24"/>
        </w:rPr>
      </w:pPr>
    </w:p>
    <w:p w14:paraId="1341FACB" w14:textId="2A6BFDA3" w:rsidR="000C793B" w:rsidRDefault="000C793B" w:rsidP="00B53AD7">
      <w:pPr>
        <w:jc w:val="both"/>
        <w:rPr>
          <w:rFonts w:ascii="Calibri" w:hAnsi="Calibri" w:cs="Calibri"/>
          <w:sz w:val="24"/>
        </w:rPr>
      </w:pPr>
      <w:r w:rsidRPr="00096B6E">
        <w:rPr>
          <w:rFonts w:ascii="Calibri" w:hAnsi="Calibri" w:cs="Calibri"/>
          <w:sz w:val="24"/>
        </w:rPr>
        <w:t xml:space="preserve">Vu </w:t>
      </w:r>
      <w:r w:rsidR="00F22971">
        <w:rPr>
          <w:rFonts w:ascii="Calibri" w:hAnsi="Calibri" w:cs="Calibri"/>
          <w:sz w:val="24"/>
        </w:rPr>
        <w:t xml:space="preserve">l’article L.5211-7 du Code général des collectivités territoriales, qui dispose que : </w:t>
      </w:r>
    </w:p>
    <w:p w14:paraId="0BEE2DF6" w14:textId="280C77F2" w:rsidR="00F22971" w:rsidRPr="00F22971" w:rsidRDefault="00F22971" w:rsidP="00B53AD7">
      <w:pPr>
        <w:ind w:left="705"/>
        <w:jc w:val="both"/>
        <w:rPr>
          <w:rFonts w:ascii="Calibri" w:hAnsi="Calibri" w:cs="Calibri"/>
          <w:i/>
          <w:sz w:val="24"/>
        </w:rPr>
      </w:pPr>
      <w:r w:rsidRPr="00F22971">
        <w:rPr>
          <w:rFonts w:ascii="Calibri" w:hAnsi="Calibri" w:cs="Calibri"/>
          <w:sz w:val="24"/>
        </w:rPr>
        <w:t>« </w:t>
      </w:r>
      <w:r w:rsidRPr="00F22971">
        <w:rPr>
          <w:rFonts w:ascii="Calibri" w:hAnsi="Calibri" w:cs="Calibri"/>
          <w:i/>
          <w:sz w:val="24"/>
        </w:rPr>
        <w:t xml:space="preserve">Les syndicats de communes sont administrés par un organe délibérant composé de délégués élus par les conseils municipaux des communes membres dans les conditions prévues à l'article </w:t>
      </w:r>
      <w:hyperlink r:id="rId7" w:history="1">
        <w:r w:rsidRPr="00F22971">
          <w:rPr>
            <w:rFonts w:ascii="Calibri" w:hAnsi="Calibri" w:cs="Calibri"/>
            <w:i/>
            <w:sz w:val="24"/>
          </w:rPr>
          <w:t>L. 2122-7</w:t>
        </w:r>
      </w:hyperlink>
      <w:r w:rsidR="00BB1E4E">
        <w:rPr>
          <w:rFonts w:ascii="Calibri" w:hAnsi="Calibri" w:cs="Calibri"/>
          <w:i/>
          <w:sz w:val="24"/>
        </w:rPr>
        <w:t xml:space="preserve">. </w:t>
      </w:r>
    </w:p>
    <w:p w14:paraId="19A48E69" w14:textId="24DD44F5" w:rsidR="00F22971" w:rsidRDefault="00F22971" w:rsidP="00B53AD7">
      <w:pPr>
        <w:ind w:left="705"/>
        <w:jc w:val="both"/>
        <w:rPr>
          <w:rFonts w:ascii="Calibri" w:hAnsi="Calibri" w:cs="Calibri"/>
          <w:sz w:val="24"/>
        </w:rPr>
      </w:pPr>
      <w:r w:rsidRPr="00F22971">
        <w:rPr>
          <w:rFonts w:ascii="Calibri" w:hAnsi="Calibri" w:cs="Calibri"/>
          <w:i/>
          <w:sz w:val="24"/>
        </w:rPr>
        <w:t xml:space="preserve">Par dérogation au premier alinéa du présent I, le conseil municipal peut décider, à l'unanimité, de ne pas procéder par scrutin secret aux nominations des délégués. </w:t>
      </w:r>
      <w:r w:rsidRPr="00F22971">
        <w:rPr>
          <w:rFonts w:ascii="Calibri" w:hAnsi="Calibri" w:cs="Calibri"/>
          <w:sz w:val="24"/>
        </w:rPr>
        <w:t>(…) »</w:t>
      </w:r>
      <w:r>
        <w:rPr>
          <w:rFonts w:ascii="Calibri" w:hAnsi="Calibri" w:cs="Calibri"/>
          <w:sz w:val="24"/>
        </w:rPr>
        <w:t>,</w:t>
      </w:r>
    </w:p>
    <w:p w14:paraId="15B5FFB2" w14:textId="5CB24AF4" w:rsidR="00F22971" w:rsidRDefault="00F22971" w:rsidP="00B53AD7">
      <w:pPr>
        <w:ind w:left="426" w:hanging="426"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Vu l’article L.2122-7 du Code général des collectivités territoriales, prévoyant un mode d’élection au scrutin secret et à la majorité absolue,</w:t>
      </w:r>
    </w:p>
    <w:p w14:paraId="2D89E081" w14:textId="77777777" w:rsidR="00BF5A9F" w:rsidRDefault="00BF5A9F" w:rsidP="00B53AD7">
      <w:pPr>
        <w:pStyle w:val="NormalWeb"/>
        <w:spacing w:before="0" w:beforeAutospacing="0" w:after="0" w:afterAutospacing="0"/>
        <w:ind w:left="426" w:hanging="426"/>
        <w:jc w:val="both"/>
        <w:rPr>
          <w:rFonts w:ascii="Calibri" w:hAnsi="Calibri" w:cs="Calibri"/>
          <w:szCs w:val="20"/>
        </w:rPr>
      </w:pPr>
      <w:r w:rsidRPr="00BF5A9F">
        <w:rPr>
          <w:rFonts w:ascii="Calibri" w:hAnsi="Calibri" w:cs="Calibri"/>
          <w:szCs w:val="20"/>
        </w:rPr>
        <w:t xml:space="preserve">Vu l’article L.2121-21 du Code général des collectivités territoriales, qui dispose qu’il est voté au scrutin secret lorsqu’il y a lieu de procéder à une nomination, le </w:t>
      </w:r>
      <w:r>
        <w:rPr>
          <w:rFonts w:ascii="Calibri" w:hAnsi="Calibri" w:cs="Calibri"/>
          <w:szCs w:val="20"/>
        </w:rPr>
        <w:t>conseil</w:t>
      </w:r>
      <w:r w:rsidRPr="00BF5A9F">
        <w:rPr>
          <w:rFonts w:ascii="Calibri" w:hAnsi="Calibri" w:cs="Calibri"/>
          <w:szCs w:val="20"/>
        </w:rPr>
        <w:t xml:space="preserve"> municipal pouvant décider, à l’unanimité, de ne pas procéder au scrutin secret aux nominations, sauf disposition législative ou réglementaire prévoyant expressément ce mode de scrutin.</w:t>
      </w:r>
    </w:p>
    <w:p w14:paraId="3EF25300" w14:textId="681C8342" w:rsidR="00BF5A9F" w:rsidRPr="00BF5A9F" w:rsidRDefault="00BF5A9F" w:rsidP="00B53AD7">
      <w:pPr>
        <w:pStyle w:val="NormalWeb"/>
        <w:spacing w:before="0" w:beforeAutospacing="0" w:after="0" w:afterAutospacing="0"/>
        <w:ind w:left="426"/>
        <w:jc w:val="both"/>
        <w:rPr>
          <w:rFonts w:ascii="Calibri" w:hAnsi="Calibri" w:cs="Calibri"/>
          <w:szCs w:val="20"/>
        </w:rPr>
      </w:pPr>
      <w:r w:rsidRPr="00BF5A9F">
        <w:rPr>
          <w:rFonts w:ascii="Calibri" w:hAnsi="Calibri" w:cs="Calibri"/>
          <w:szCs w:val="20"/>
        </w:rPr>
        <w:t>Si une seule candidature a été déposée pour chaque poste à pourvoir au sein des commissions municipales ou dans les organismes extérieurs, ou si une seule liste a été présentée après appel de candidatures, les nominations prennent effet immédiatement, dans l'ordre de la liste le cas échéant, et il en est donné lecture par le maire.</w:t>
      </w:r>
    </w:p>
    <w:p w14:paraId="653EEEE6" w14:textId="3D491FB6" w:rsidR="000C793B" w:rsidRDefault="000C793B" w:rsidP="00B53AD7">
      <w:pPr>
        <w:ind w:left="426" w:hanging="426"/>
        <w:jc w:val="both"/>
        <w:rPr>
          <w:rFonts w:ascii="Calibri" w:hAnsi="Calibri" w:cs="Calibri"/>
          <w:sz w:val="24"/>
        </w:rPr>
      </w:pPr>
      <w:r w:rsidRPr="00096B6E">
        <w:rPr>
          <w:rFonts w:ascii="Calibri" w:hAnsi="Calibri" w:cs="Calibri"/>
          <w:sz w:val="24"/>
        </w:rPr>
        <w:t>Vu les statuts des syndicats intercommunaux et organismes divers auxquels la commune de S</w:t>
      </w:r>
      <w:r w:rsidR="006919D5">
        <w:rPr>
          <w:rFonts w:ascii="Calibri" w:hAnsi="Calibri" w:cs="Calibri"/>
          <w:sz w:val="24"/>
        </w:rPr>
        <w:t>aint-Nazaire-les-</w:t>
      </w:r>
      <w:r w:rsidRPr="00096B6E">
        <w:rPr>
          <w:rFonts w:ascii="Calibri" w:hAnsi="Calibri" w:cs="Calibri"/>
          <w:sz w:val="24"/>
        </w:rPr>
        <w:t>Eymes adhère,</w:t>
      </w:r>
    </w:p>
    <w:p w14:paraId="3A5FCD63" w14:textId="77777777" w:rsidR="000C793B" w:rsidRPr="00096B6E" w:rsidRDefault="000C793B" w:rsidP="00B53AD7">
      <w:pPr>
        <w:jc w:val="both"/>
        <w:rPr>
          <w:rFonts w:ascii="Calibri" w:hAnsi="Calibri" w:cs="Calibri"/>
          <w:sz w:val="24"/>
        </w:rPr>
      </w:pPr>
    </w:p>
    <w:p w14:paraId="08573505" w14:textId="28E47410" w:rsidR="000C793B" w:rsidRDefault="000C793B" w:rsidP="00B53AD7">
      <w:pPr>
        <w:jc w:val="both"/>
        <w:rPr>
          <w:rFonts w:ascii="Calibri" w:hAnsi="Calibri" w:cs="Calibri"/>
          <w:sz w:val="24"/>
        </w:rPr>
      </w:pPr>
      <w:r w:rsidRPr="00096B6E">
        <w:rPr>
          <w:rFonts w:ascii="Calibri" w:hAnsi="Calibri" w:cs="Calibri"/>
          <w:sz w:val="24"/>
        </w:rPr>
        <w:t xml:space="preserve">Considérant la nécessité de procéder dans les meilleurs délais, suite au renouvellement </w:t>
      </w:r>
      <w:r>
        <w:rPr>
          <w:rFonts w:ascii="Calibri" w:hAnsi="Calibri" w:cs="Calibri"/>
          <w:sz w:val="24"/>
        </w:rPr>
        <w:t>du</w:t>
      </w:r>
      <w:r w:rsidRPr="00096B6E">
        <w:rPr>
          <w:rFonts w:ascii="Calibri" w:hAnsi="Calibri" w:cs="Calibri"/>
          <w:sz w:val="24"/>
        </w:rPr>
        <w:t xml:space="preserve"> conseil municipa</w:t>
      </w:r>
      <w:r>
        <w:rPr>
          <w:rFonts w:ascii="Calibri" w:hAnsi="Calibri" w:cs="Calibri"/>
          <w:sz w:val="24"/>
        </w:rPr>
        <w:t>l</w:t>
      </w:r>
      <w:r w:rsidRPr="00096B6E">
        <w:rPr>
          <w:rFonts w:ascii="Calibri" w:hAnsi="Calibri" w:cs="Calibri"/>
          <w:sz w:val="24"/>
        </w:rPr>
        <w:t xml:space="preserve">, à la désignation de nouveaux délégués communaux afin de représenter la commune,  </w:t>
      </w:r>
    </w:p>
    <w:p w14:paraId="1499C36E" w14:textId="187AD2C3" w:rsidR="000C793B" w:rsidRDefault="000C793B" w:rsidP="000C793B">
      <w:pPr>
        <w:jc w:val="both"/>
        <w:rPr>
          <w:rFonts w:ascii="Calibri" w:hAnsi="Calibri" w:cs="Calibri"/>
          <w:sz w:val="24"/>
        </w:rPr>
      </w:pPr>
    </w:p>
    <w:p w14:paraId="3AF43531" w14:textId="674D4DEC" w:rsidR="00F22971" w:rsidRDefault="00F22971" w:rsidP="000C793B">
      <w:pPr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Monsieur le Maire </w:t>
      </w:r>
      <w:r w:rsidR="00BF5A9F">
        <w:rPr>
          <w:rFonts w:ascii="Calibri" w:hAnsi="Calibri" w:cs="Calibri"/>
          <w:sz w:val="24"/>
        </w:rPr>
        <w:t>demande aux conseillers souhaitant représenter la commune dans les syndicats et organismes extérieurs listés ci-dessous de volontaires de se manifester</w:t>
      </w:r>
      <w:r w:rsidR="006F5713">
        <w:rPr>
          <w:rFonts w:ascii="Calibri" w:hAnsi="Calibri" w:cs="Calibri"/>
          <w:sz w:val="24"/>
        </w:rPr>
        <w:t xml:space="preserve"> en séance</w:t>
      </w:r>
      <w:r w:rsidR="00BF5A9F">
        <w:rPr>
          <w:rFonts w:ascii="Calibri" w:hAnsi="Calibri" w:cs="Calibri"/>
          <w:sz w:val="24"/>
        </w:rPr>
        <w:t xml:space="preserve">. </w:t>
      </w:r>
    </w:p>
    <w:p w14:paraId="5AF8BC48" w14:textId="08587714" w:rsidR="00602403" w:rsidRDefault="00602403" w:rsidP="00287BA8">
      <w:pPr>
        <w:jc w:val="both"/>
        <w:rPr>
          <w:rFonts w:ascii="Calibri" w:hAnsi="Calibri" w:cs="Calibri"/>
          <w:sz w:val="24"/>
        </w:rPr>
      </w:pPr>
    </w:p>
    <w:p w14:paraId="67676D4B" w14:textId="74D35465" w:rsidR="00602403" w:rsidRDefault="00602403" w:rsidP="00287BA8">
      <w:pPr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Il propose que, comme le permet l’article L.5211-7 du Code général des collectivités territoriales, il ne soit pas procédé à la nomination des membres dans les syndicats de communes au scrutin secret. </w:t>
      </w:r>
    </w:p>
    <w:p w14:paraId="6A019276" w14:textId="6A5990CA" w:rsidR="00287BA8" w:rsidRDefault="00287BA8" w:rsidP="000C793B">
      <w:pPr>
        <w:jc w:val="both"/>
        <w:rPr>
          <w:rFonts w:ascii="Calibri" w:hAnsi="Calibri" w:cs="Calibri"/>
          <w:sz w:val="24"/>
        </w:rPr>
      </w:pPr>
    </w:p>
    <w:p w14:paraId="0BF87B4D" w14:textId="4E4AAECE" w:rsidR="00871510" w:rsidRDefault="00871510" w:rsidP="000C793B">
      <w:pPr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Ainsi, Monsieur le Maire donne lecture des représentants élus : </w:t>
      </w:r>
    </w:p>
    <w:p w14:paraId="3D7F5E22" w14:textId="77777777" w:rsidR="00F22971" w:rsidRPr="00096B6E" w:rsidRDefault="00F22971" w:rsidP="000C793B">
      <w:pPr>
        <w:jc w:val="both"/>
        <w:rPr>
          <w:rFonts w:ascii="Calibri" w:hAnsi="Calibri" w:cs="Calibri"/>
          <w:sz w:val="24"/>
        </w:rPr>
      </w:pPr>
    </w:p>
    <w:p w14:paraId="7B2308AC" w14:textId="1BB34B66" w:rsidR="000C793B" w:rsidRDefault="000C793B" w:rsidP="000C793B">
      <w:pPr>
        <w:jc w:val="both"/>
        <w:rPr>
          <w:rFonts w:ascii="Calibri" w:hAnsi="Calibri" w:cs="Calibri"/>
          <w:sz w:val="24"/>
        </w:rPr>
      </w:pPr>
    </w:p>
    <w:p w14:paraId="48605AC6" w14:textId="77777777" w:rsidR="006F5713" w:rsidRDefault="006F5713" w:rsidP="000C793B">
      <w:pPr>
        <w:jc w:val="both"/>
        <w:rPr>
          <w:rFonts w:ascii="Calibri" w:hAnsi="Calibri" w:cs="Calibri"/>
          <w:sz w:val="24"/>
        </w:rPr>
      </w:pPr>
    </w:p>
    <w:p w14:paraId="1C76717E" w14:textId="77777777" w:rsidR="000C793B" w:rsidRPr="00DE00C2" w:rsidRDefault="000C793B" w:rsidP="000C793B">
      <w:pPr>
        <w:numPr>
          <w:ilvl w:val="0"/>
          <w:numId w:val="6"/>
        </w:numPr>
        <w:spacing w:before="240" w:after="60"/>
        <w:outlineLvl w:val="0"/>
        <w:rPr>
          <w:rFonts w:asciiTheme="minorHAnsi" w:hAnsiTheme="minorHAnsi" w:cstheme="minorHAnsi"/>
          <w:b/>
          <w:bCs/>
          <w:kern w:val="28"/>
          <w:sz w:val="24"/>
          <w:szCs w:val="24"/>
        </w:rPr>
      </w:pPr>
      <w:r w:rsidRPr="00DE00C2">
        <w:rPr>
          <w:rFonts w:asciiTheme="minorHAnsi" w:hAnsiTheme="minorHAnsi" w:cstheme="minorHAnsi"/>
          <w:b/>
          <w:bCs/>
          <w:kern w:val="28"/>
          <w:sz w:val="24"/>
          <w:szCs w:val="24"/>
        </w:rPr>
        <w:lastRenderedPageBreak/>
        <w:t xml:space="preserve">Pour les syndicats intercommunaux </w:t>
      </w:r>
    </w:p>
    <w:p w14:paraId="06ECC326" w14:textId="77777777" w:rsidR="000C793B" w:rsidRPr="00DE00C2" w:rsidRDefault="000C793B" w:rsidP="000C793B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8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835"/>
        <w:gridCol w:w="3119"/>
      </w:tblGrid>
      <w:tr w:rsidR="000C793B" w:rsidRPr="00DE00C2" w14:paraId="429DD7F0" w14:textId="77777777" w:rsidTr="00E96169">
        <w:tc>
          <w:tcPr>
            <w:tcW w:w="2694" w:type="dxa"/>
            <w:shd w:val="clear" w:color="auto" w:fill="BFBFBF"/>
          </w:tcPr>
          <w:p w14:paraId="44072A26" w14:textId="77777777" w:rsidR="000C793B" w:rsidRPr="00DE00C2" w:rsidRDefault="000C793B" w:rsidP="00E9616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00C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Nom du syndicat </w:t>
            </w:r>
          </w:p>
        </w:tc>
        <w:tc>
          <w:tcPr>
            <w:tcW w:w="2835" w:type="dxa"/>
            <w:shd w:val="clear" w:color="auto" w:fill="BFBFBF"/>
          </w:tcPr>
          <w:p w14:paraId="61E8C720" w14:textId="77777777" w:rsidR="000C793B" w:rsidRPr="00DE00C2" w:rsidRDefault="000C793B" w:rsidP="00E9616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00C2">
              <w:rPr>
                <w:rFonts w:asciiTheme="minorHAnsi" w:hAnsiTheme="minorHAnsi" w:cstheme="minorHAnsi"/>
                <w:b/>
                <w:sz w:val="22"/>
                <w:szCs w:val="22"/>
              </w:rPr>
              <w:t>Délégué (s) titulaire(s)</w:t>
            </w:r>
          </w:p>
        </w:tc>
        <w:tc>
          <w:tcPr>
            <w:tcW w:w="3119" w:type="dxa"/>
            <w:shd w:val="clear" w:color="auto" w:fill="BFBFBF"/>
          </w:tcPr>
          <w:p w14:paraId="3A2BEFDE" w14:textId="77777777" w:rsidR="000C793B" w:rsidRPr="00DE00C2" w:rsidRDefault="000C793B" w:rsidP="00E9616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00C2">
              <w:rPr>
                <w:rFonts w:asciiTheme="minorHAnsi" w:hAnsiTheme="minorHAnsi" w:cstheme="minorHAnsi"/>
                <w:b/>
                <w:sz w:val="22"/>
                <w:szCs w:val="22"/>
              </w:rPr>
              <w:t>Délégué (s) suppléant (s)</w:t>
            </w:r>
          </w:p>
        </w:tc>
      </w:tr>
      <w:tr w:rsidR="000C793B" w:rsidRPr="00DE00C2" w14:paraId="417BBA38" w14:textId="77777777" w:rsidTr="00E96169">
        <w:tc>
          <w:tcPr>
            <w:tcW w:w="2694" w:type="dxa"/>
          </w:tcPr>
          <w:p w14:paraId="3C71E62F" w14:textId="77777777" w:rsidR="000C793B" w:rsidRPr="00DE00C2" w:rsidRDefault="000C793B" w:rsidP="00E9616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00C2">
              <w:rPr>
                <w:rFonts w:asciiTheme="minorHAnsi" w:hAnsiTheme="minorHAnsi" w:cstheme="minorHAnsi"/>
                <w:b/>
                <w:sz w:val="22"/>
                <w:szCs w:val="22"/>
              </w:rPr>
              <w:t>SIZOV</w:t>
            </w:r>
          </w:p>
        </w:tc>
        <w:tc>
          <w:tcPr>
            <w:tcW w:w="2835" w:type="dxa"/>
          </w:tcPr>
          <w:p w14:paraId="2EB22A43" w14:textId="673B8210" w:rsidR="000C793B" w:rsidRPr="0009085A" w:rsidRDefault="005344D3" w:rsidP="00E9616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9085A">
              <w:rPr>
                <w:rFonts w:asciiTheme="minorHAnsi" w:hAnsiTheme="minorHAnsi" w:cstheme="minorHAnsi"/>
                <w:sz w:val="22"/>
                <w:szCs w:val="22"/>
              </w:rPr>
              <w:t xml:space="preserve">1 – </w:t>
            </w:r>
          </w:p>
          <w:p w14:paraId="6150DFFF" w14:textId="27E00F74" w:rsidR="006919D5" w:rsidRPr="0009085A" w:rsidRDefault="005344D3" w:rsidP="0009085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9085A">
              <w:rPr>
                <w:rFonts w:asciiTheme="minorHAnsi" w:hAnsiTheme="minorHAnsi" w:cstheme="minorHAnsi"/>
                <w:sz w:val="22"/>
                <w:szCs w:val="22"/>
              </w:rPr>
              <w:t xml:space="preserve">2 – </w:t>
            </w:r>
          </w:p>
        </w:tc>
        <w:tc>
          <w:tcPr>
            <w:tcW w:w="3119" w:type="dxa"/>
          </w:tcPr>
          <w:p w14:paraId="0738440F" w14:textId="70F97CB9" w:rsidR="000C793B" w:rsidRPr="0009085A" w:rsidRDefault="005344D3" w:rsidP="00E9616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9085A">
              <w:rPr>
                <w:rFonts w:asciiTheme="minorHAnsi" w:hAnsiTheme="minorHAnsi" w:cstheme="minorHAnsi"/>
                <w:sz w:val="22"/>
                <w:szCs w:val="22"/>
              </w:rPr>
              <w:t xml:space="preserve">1 – </w:t>
            </w:r>
          </w:p>
          <w:p w14:paraId="59558928" w14:textId="512069EB" w:rsidR="006919D5" w:rsidRPr="0009085A" w:rsidRDefault="006919D5" w:rsidP="00E9616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9085A">
              <w:rPr>
                <w:rFonts w:asciiTheme="minorHAnsi" w:hAnsiTheme="minorHAnsi" w:cstheme="minorHAnsi"/>
                <w:sz w:val="22"/>
                <w:szCs w:val="22"/>
              </w:rPr>
              <w:t xml:space="preserve">2 - </w:t>
            </w:r>
          </w:p>
        </w:tc>
      </w:tr>
      <w:tr w:rsidR="000C793B" w:rsidRPr="00DE00C2" w14:paraId="0DD4E753" w14:textId="77777777" w:rsidTr="0009085A">
        <w:trPr>
          <w:trHeight w:val="56"/>
        </w:trPr>
        <w:tc>
          <w:tcPr>
            <w:tcW w:w="2694" w:type="dxa"/>
          </w:tcPr>
          <w:p w14:paraId="42A3C565" w14:textId="5B138FA7" w:rsidR="000C793B" w:rsidRPr="00DE00C2" w:rsidRDefault="000C793B" w:rsidP="00E9616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00C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Parc de </w:t>
            </w:r>
            <w:r w:rsidR="00F2297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la </w:t>
            </w:r>
            <w:r w:rsidRPr="00DE00C2">
              <w:rPr>
                <w:rFonts w:asciiTheme="minorHAnsi" w:hAnsiTheme="minorHAnsi" w:cstheme="minorHAnsi"/>
                <w:b/>
                <w:sz w:val="22"/>
                <w:szCs w:val="22"/>
              </w:rPr>
              <w:t>Chartreuse</w:t>
            </w:r>
          </w:p>
        </w:tc>
        <w:tc>
          <w:tcPr>
            <w:tcW w:w="2835" w:type="dxa"/>
          </w:tcPr>
          <w:p w14:paraId="1FD87F5F" w14:textId="6A055D24" w:rsidR="000C793B" w:rsidRPr="0009085A" w:rsidRDefault="006919D5" w:rsidP="00E9616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9085A">
              <w:rPr>
                <w:rFonts w:asciiTheme="minorHAnsi" w:hAnsiTheme="minorHAnsi" w:cstheme="minorHAnsi"/>
                <w:sz w:val="22"/>
                <w:szCs w:val="22"/>
              </w:rPr>
              <w:t xml:space="preserve">1 - </w:t>
            </w:r>
          </w:p>
        </w:tc>
        <w:tc>
          <w:tcPr>
            <w:tcW w:w="3119" w:type="dxa"/>
          </w:tcPr>
          <w:p w14:paraId="4F9B2485" w14:textId="3F09EA54" w:rsidR="000C793B" w:rsidRPr="0009085A" w:rsidRDefault="006919D5" w:rsidP="00E9616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9085A">
              <w:rPr>
                <w:rFonts w:asciiTheme="minorHAnsi" w:hAnsiTheme="minorHAnsi" w:cstheme="minorHAnsi"/>
                <w:sz w:val="22"/>
                <w:szCs w:val="22"/>
              </w:rPr>
              <w:t xml:space="preserve">1 - </w:t>
            </w:r>
          </w:p>
        </w:tc>
      </w:tr>
      <w:tr w:rsidR="000C793B" w:rsidRPr="00DE00C2" w14:paraId="444D7D56" w14:textId="77777777" w:rsidTr="00E96169">
        <w:tc>
          <w:tcPr>
            <w:tcW w:w="2694" w:type="dxa"/>
          </w:tcPr>
          <w:p w14:paraId="3BBB08EF" w14:textId="77777777" w:rsidR="000C793B" w:rsidRPr="00DE00C2" w:rsidRDefault="000C793B" w:rsidP="00E9616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00C2">
              <w:rPr>
                <w:rFonts w:asciiTheme="minorHAnsi" w:hAnsiTheme="minorHAnsi" w:cstheme="minorHAnsi"/>
                <w:b/>
                <w:sz w:val="22"/>
                <w:szCs w:val="22"/>
              </w:rPr>
              <w:t>TE 38</w:t>
            </w:r>
          </w:p>
        </w:tc>
        <w:tc>
          <w:tcPr>
            <w:tcW w:w="2835" w:type="dxa"/>
          </w:tcPr>
          <w:p w14:paraId="115291FE" w14:textId="59BD9008" w:rsidR="000C793B" w:rsidRPr="0009085A" w:rsidRDefault="006919D5" w:rsidP="0009085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9085A"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r w:rsidR="005344D3" w:rsidRPr="0009085A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09085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119" w:type="dxa"/>
          </w:tcPr>
          <w:p w14:paraId="27B77698" w14:textId="6BA70EFB" w:rsidR="000C793B" w:rsidRPr="0009085A" w:rsidRDefault="006919D5" w:rsidP="00E9616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9085A">
              <w:rPr>
                <w:rFonts w:asciiTheme="minorHAnsi" w:hAnsiTheme="minorHAnsi" w:cstheme="minorHAnsi"/>
                <w:sz w:val="22"/>
                <w:szCs w:val="22"/>
              </w:rPr>
              <w:t xml:space="preserve">1 - </w:t>
            </w:r>
          </w:p>
        </w:tc>
      </w:tr>
    </w:tbl>
    <w:p w14:paraId="1BDA6025" w14:textId="77777777" w:rsidR="000C793B" w:rsidRPr="00DE00C2" w:rsidRDefault="000C793B" w:rsidP="000C793B">
      <w:pPr>
        <w:numPr>
          <w:ilvl w:val="0"/>
          <w:numId w:val="6"/>
        </w:numPr>
        <w:spacing w:before="240" w:after="60"/>
        <w:outlineLvl w:val="0"/>
        <w:rPr>
          <w:rFonts w:asciiTheme="minorHAnsi" w:hAnsiTheme="minorHAnsi" w:cstheme="minorHAnsi"/>
          <w:b/>
          <w:bCs/>
          <w:kern w:val="28"/>
          <w:sz w:val="24"/>
          <w:szCs w:val="24"/>
        </w:rPr>
      </w:pPr>
      <w:r w:rsidRPr="00DE00C2">
        <w:rPr>
          <w:rFonts w:asciiTheme="minorHAnsi" w:hAnsiTheme="minorHAnsi" w:cstheme="minorHAnsi"/>
          <w:b/>
          <w:bCs/>
          <w:kern w:val="28"/>
          <w:sz w:val="24"/>
          <w:szCs w:val="24"/>
        </w:rPr>
        <w:t xml:space="preserve">Pour les autres organismes </w:t>
      </w:r>
    </w:p>
    <w:p w14:paraId="23A73553" w14:textId="77777777" w:rsidR="000C793B" w:rsidRPr="00DE00C2" w:rsidRDefault="000C793B" w:rsidP="000C793B">
      <w:pPr>
        <w:rPr>
          <w:rFonts w:asciiTheme="minorHAnsi" w:hAnsiTheme="minorHAnsi" w:cstheme="minorHAnsi"/>
        </w:rPr>
      </w:pPr>
    </w:p>
    <w:tbl>
      <w:tblPr>
        <w:tblW w:w="921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3119"/>
        <w:gridCol w:w="2693"/>
      </w:tblGrid>
      <w:tr w:rsidR="000C793B" w:rsidRPr="00DE00C2" w14:paraId="11F0A4E3" w14:textId="77777777" w:rsidTr="00E96169">
        <w:tc>
          <w:tcPr>
            <w:tcW w:w="3403" w:type="dxa"/>
            <w:shd w:val="clear" w:color="auto" w:fill="BFBFBF"/>
          </w:tcPr>
          <w:p w14:paraId="60B5685F" w14:textId="77777777" w:rsidR="000C793B" w:rsidRPr="00DE00C2" w:rsidRDefault="000C793B" w:rsidP="00E9616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00C2">
              <w:rPr>
                <w:rFonts w:asciiTheme="minorHAnsi" w:hAnsiTheme="minorHAnsi" w:cstheme="minorHAnsi"/>
                <w:b/>
                <w:sz w:val="22"/>
                <w:szCs w:val="22"/>
              </w:rPr>
              <w:t>Nom de l’organisme</w:t>
            </w:r>
          </w:p>
        </w:tc>
        <w:tc>
          <w:tcPr>
            <w:tcW w:w="3119" w:type="dxa"/>
            <w:shd w:val="clear" w:color="auto" w:fill="BFBFBF"/>
          </w:tcPr>
          <w:p w14:paraId="2A71FFB2" w14:textId="77777777" w:rsidR="000C793B" w:rsidRPr="00DE00C2" w:rsidRDefault="000C793B" w:rsidP="00E9616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00C2">
              <w:rPr>
                <w:rFonts w:asciiTheme="minorHAnsi" w:hAnsiTheme="minorHAnsi" w:cstheme="minorHAnsi"/>
                <w:b/>
                <w:sz w:val="22"/>
                <w:szCs w:val="22"/>
              </w:rPr>
              <w:t>Délégué (s) titulaire(s)</w:t>
            </w:r>
          </w:p>
        </w:tc>
        <w:tc>
          <w:tcPr>
            <w:tcW w:w="2693" w:type="dxa"/>
            <w:shd w:val="clear" w:color="auto" w:fill="BFBFBF"/>
          </w:tcPr>
          <w:p w14:paraId="726B1AD0" w14:textId="77777777" w:rsidR="000C793B" w:rsidRPr="00DE00C2" w:rsidRDefault="000C793B" w:rsidP="00E9616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00C2">
              <w:rPr>
                <w:rFonts w:asciiTheme="minorHAnsi" w:hAnsiTheme="minorHAnsi" w:cstheme="minorHAnsi"/>
                <w:b/>
                <w:sz w:val="22"/>
                <w:szCs w:val="22"/>
              </w:rPr>
              <w:t>Délégué (s) suppléant (s)</w:t>
            </w:r>
          </w:p>
        </w:tc>
      </w:tr>
      <w:tr w:rsidR="000C793B" w:rsidRPr="00DE00C2" w14:paraId="0C07842D" w14:textId="77777777" w:rsidTr="00E96169">
        <w:tc>
          <w:tcPr>
            <w:tcW w:w="3403" w:type="dxa"/>
          </w:tcPr>
          <w:p w14:paraId="57F24DBD" w14:textId="77777777" w:rsidR="000C793B" w:rsidRPr="001953F6" w:rsidRDefault="000C793B" w:rsidP="00E9616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953F6">
              <w:rPr>
                <w:rFonts w:asciiTheme="minorHAnsi" w:hAnsiTheme="minorHAnsi" w:cstheme="minorHAnsi"/>
                <w:b/>
                <w:sz w:val="22"/>
                <w:szCs w:val="22"/>
              </w:rPr>
              <w:t>Villa du Rozat</w:t>
            </w:r>
          </w:p>
        </w:tc>
        <w:tc>
          <w:tcPr>
            <w:tcW w:w="3119" w:type="dxa"/>
          </w:tcPr>
          <w:p w14:paraId="059D2B1F" w14:textId="584B7A44" w:rsidR="000C793B" w:rsidRPr="001953F6" w:rsidRDefault="006919D5" w:rsidP="0009085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953F6"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r w:rsidR="005344D3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195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693" w:type="dxa"/>
          </w:tcPr>
          <w:p w14:paraId="798C0778" w14:textId="6318ED0C" w:rsidR="000C793B" w:rsidRPr="005344D3" w:rsidRDefault="006919D5" w:rsidP="00E96169">
            <w:pPr>
              <w:jc w:val="center"/>
              <w:rPr>
                <w:rFonts w:asciiTheme="minorHAnsi" w:hAnsiTheme="minorHAnsi" w:cstheme="minorHAnsi"/>
                <w:strike/>
                <w:sz w:val="22"/>
                <w:szCs w:val="22"/>
              </w:rPr>
            </w:pPr>
            <w:r w:rsidRPr="005344D3">
              <w:rPr>
                <w:rFonts w:asciiTheme="minorHAnsi" w:hAnsiTheme="minorHAnsi" w:cstheme="minorHAnsi"/>
                <w:strike/>
                <w:sz w:val="22"/>
                <w:szCs w:val="22"/>
              </w:rPr>
              <w:t>-</w:t>
            </w:r>
          </w:p>
        </w:tc>
      </w:tr>
      <w:tr w:rsidR="000C793B" w:rsidRPr="00DE00C2" w14:paraId="7137FD54" w14:textId="77777777" w:rsidTr="0009085A">
        <w:tc>
          <w:tcPr>
            <w:tcW w:w="3403" w:type="dxa"/>
            <w:shd w:val="clear" w:color="auto" w:fill="auto"/>
          </w:tcPr>
          <w:p w14:paraId="1766764F" w14:textId="77777777" w:rsidR="000C793B" w:rsidRPr="0009085A" w:rsidRDefault="000C793B" w:rsidP="00E9616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9085A">
              <w:rPr>
                <w:rFonts w:asciiTheme="minorHAnsi" w:hAnsiTheme="minorHAnsi" w:cstheme="minorHAnsi"/>
                <w:b/>
                <w:sz w:val="22"/>
                <w:szCs w:val="22"/>
              </w:rPr>
              <w:t>PFI</w:t>
            </w:r>
          </w:p>
        </w:tc>
        <w:tc>
          <w:tcPr>
            <w:tcW w:w="3119" w:type="dxa"/>
            <w:shd w:val="clear" w:color="auto" w:fill="auto"/>
          </w:tcPr>
          <w:p w14:paraId="50D584DF" w14:textId="42037148" w:rsidR="000C793B" w:rsidRPr="0009085A" w:rsidRDefault="005344D3" w:rsidP="00E9616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9085A">
              <w:rPr>
                <w:rFonts w:asciiTheme="minorHAnsi" w:hAnsiTheme="minorHAnsi" w:cstheme="minorHAnsi"/>
                <w:sz w:val="22"/>
                <w:szCs w:val="22"/>
              </w:rPr>
              <w:t xml:space="preserve">1 - </w:t>
            </w:r>
          </w:p>
        </w:tc>
        <w:tc>
          <w:tcPr>
            <w:tcW w:w="2693" w:type="dxa"/>
          </w:tcPr>
          <w:p w14:paraId="2A57467D" w14:textId="4E4AC6EA" w:rsidR="000C793B" w:rsidRPr="00DE00C2" w:rsidRDefault="006919D5" w:rsidP="00E9616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E00C2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0C793B" w:rsidRPr="00DE00C2" w14:paraId="0301A9B1" w14:textId="77777777" w:rsidTr="00914091">
        <w:tc>
          <w:tcPr>
            <w:tcW w:w="3403" w:type="dxa"/>
          </w:tcPr>
          <w:p w14:paraId="0BFE6A24" w14:textId="77777777" w:rsidR="000C793B" w:rsidRPr="00DE00C2" w:rsidRDefault="000C793B" w:rsidP="00E9616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00C2">
              <w:rPr>
                <w:rFonts w:asciiTheme="minorHAnsi" w:hAnsiTheme="minorHAnsi" w:cstheme="minorHAnsi"/>
                <w:b/>
                <w:sz w:val="22"/>
                <w:szCs w:val="22"/>
              </w:rPr>
              <w:t>Correspondant Défense (Préfecture)</w:t>
            </w:r>
          </w:p>
        </w:tc>
        <w:tc>
          <w:tcPr>
            <w:tcW w:w="3119" w:type="dxa"/>
            <w:vAlign w:val="center"/>
          </w:tcPr>
          <w:p w14:paraId="3A3AACD6" w14:textId="629E6A1A" w:rsidR="000C793B" w:rsidRPr="00DE00C2" w:rsidRDefault="00871510" w:rsidP="0009085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r w:rsidR="005344D3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bookmarkStart w:id="0" w:name="_GoBack"/>
            <w:bookmarkEnd w:id="0"/>
          </w:p>
        </w:tc>
        <w:tc>
          <w:tcPr>
            <w:tcW w:w="2693" w:type="dxa"/>
            <w:vAlign w:val="center"/>
          </w:tcPr>
          <w:p w14:paraId="78056BB3" w14:textId="25BDEBE1" w:rsidR="000C793B" w:rsidRPr="00DE00C2" w:rsidRDefault="006919D5" w:rsidP="006919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E00C2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6919D5" w:rsidRPr="00DE00C2" w14:paraId="4903D3C3" w14:textId="77777777" w:rsidTr="00E96169">
        <w:tc>
          <w:tcPr>
            <w:tcW w:w="3403" w:type="dxa"/>
          </w:tcPr>
          <w:p w14:paraId="005C2BAB" w14:textId="049F8E33" w:rsidR="006919D5" w:rsidRPr="00DE00C2" w:rsidRDefault="006919D5" w:rsidP="00E9616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00C2">
              <w:rPr>
                <w:rFonts w:asciiTheme="minorHAnsi" w:hAnsiTheme="minorHAnsi" w:cstheme="minorHAnsi"/>
                <w:b/>
                <w:sz w:val="22"/>
                <w:szCs w:val="22"/>
              </w:rPr>
              <w:t>Correspondant incendie et secours</w:t>
            </w:r>
          </w:p>
        </w:tc>
        <w:tc>
          <w:tcPr>
            <w:tcW w:w="3119" w:type="dxa"/>
          </w:tcPr>
          <w:p w14:paraId="6B03F5D1" w14:textId="72595AC2" w:rsidR="006919D5" w:rsidRPr="00DE00C2" w:rsidRDefault="005344D3" w:rsidP="0009085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 – </w:t>
            </w:r>
          </w:p>
        </w:tc>
        <w:tc>
          <w:tcPr>
            <w:tcW w:w="2693" w:type="dxa"/>
          </w:tcPr>
          <w:p w14:paraId="11FA43B3" w14:textId="35C06ADD" w:rsidR="006919D5" w:rsidRPr="00DE00C2" w:rsidRDefault="006919D5" w:rsidP="00E9616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E00C2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0C793B" w:rsidRPr="00DE00C2" w14:paraId="79BC9BDA" w14:textId="77777777" w:rsidTr="005344D3">
        <w:tc>
          <w:tcPr>
            <w:tcW w:w="3403" w:type="dxa"/>
            <w:vAlign w:val="center"/>
          </w:tcPr>
          <w:p w14:paraId="71D7A1EC" w14:textId="0EC3EC6F" w:rsidR="000C793B" w:rsidRPr="00DE00C2" w:rsidRDefault="000C793B" w:rsidP="0087151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00C2">
              <w:rPr>
                <w:rFonts w:asciiTheme="minorHAnsi" w:hAnsiTheme="minorHAnsi" w:cstheme="minorHAnsi"/>
                <w:b/>
                <w:sz w:val="22"/>
                <w:szCs w:val="22"/>
              </w:rPr>
              <w:t>Conseil d’école</w:t>
            </w:r>
          </w:p>
        </w:tc>
        <w:tc>
          <w:tcPr>
            <w:tcW w:w="3119" w:type="dxa"/>
          </w:tcPr>
          <w:p w14:paraId="508C552C" w14:textId="68FBB338" w:rsidR="006919D5" w:rsidRDefault="008F02DC" w:rsidP="00E9616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6919D5" w:rsidRPr="00DE00C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6919D5" w:rsidRPr="00DE00C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595F989B" w14:textId="7971E2CC" w:rsidR="008F02DC" w:rsidRPr="008F02DC" w:rsidRDefault="008F02DC" w:rsidP="00E96169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le Maire y siège de droit</w:t>
            </w:r>
            <w:r w:rsidRPr="008F02DC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2693" w:type="dxa"/>
            <w:vAlign w:val="center"/>
          </w:tcPr>
          <w:p w14:paraId="436E4E3F" w14:textId="020EEDA9" w:rsidR="000C793B" w:rsidRPr="00DE00C2" w:rsidRDefault="006919D5" w:rsidP="005344D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E00C2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0C793B" w:rsidRPr="00DE00C2" w14:paraId="0BAE1775" w14:textId="77777777" w:rsidTr="00E96169">
        <w:tc>
          <w:tcPr>
            <w:tcW w:w="3403" w:type="dxa"/>
          </w:tcPr>
          <w:p w14:paraId="53B3F9A6" w14:textId="77777777" w:rsidR="000C793B" w:rsidRPr="00DE00C2" w:rsidRDefault="000C793B" w:rsidP="00E9616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00C2">
              <w:rPr>
                <w:rFonts w:asciiTheme="minorHAnsi" w:hAnsiTheme="minorHAnsi" w:cstheme="minorHAnsi"/>
                <w:b/>
                <w:sz w:val="22"/>
                <w:szCs w:val="22"/>
              </w:rPr>
              <w:t>AURG</w:t>
            </w:r>
          </w:p>
        </w:tc>
        <w:tc>
          <w:tcPr>
            <w:tcW w:w="3119" w:type="dxa"/>
          </w:tcPr>
          <w:p w14:paraId="3A7D2E18" w14:textId="1B17572B" w:rsidR="000C793B" w:rsidRPr="00DE00C2" w:rsidRDefault="006919D5" w:rsidP="0009085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E00C2"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r w:rsidR="005344D3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DE00C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693" w:type="dxa"/>
          </w:tcPr>
          <w:p w14:paraId="6F5E31EC" w14:textId="11C0147C" w:rsidR="000C793B" w:rsidRPr="00DE00C2" w:rsidRDefault="006919D5" w:rsidP="00E9616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E00C2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322957" w:rsidRPr="00DE00C2" w14:paraId="051A3775" w14:textId="77777777" w:rsidTr="006F5713">
        <w:tc>
          <w:tcPr>
            <w:tcW w:w="3403" w:type="dxa"/>
            <w:tcBorders>
              <w:bottom w:val="single" w:sz="4" w:space="0" w:color="auto"/>
            </w:tcBorders>
          </w:tcPr>
          <w:p w14:paraId="003E66C5" w14:textId="5525A723" w:rsidR="00322957" w:rsidRPr="00DE00C2" w:rsidRDefault="00322957" w:rsidP="00E9616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Référent ambroisie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74F93DC0" w14:textId="6977CEB5" w:rsidR="00322957" w:rsidRPr="00DE00C2" w:rsidRDefault="001C0AE9" w:rsidP="0009085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r w:rsidR="005344D3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8C2D2B5" w14:textId="03055AA3" w:rsidR="00322957" w:rsidRPr="00DE00C2" w:rsidRDefault="00894CFD" w:rsidP="00E9616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322957" w:rsidRPr="00DE00C2" w14:paraId="04083356" w14:textId="77777777" w:rsidTr="006F5713">
        <w:tc>
          <w:tcPr>
            <w:tcW w:w="3403" w:type="dxa"/>
            <w:tcBorders>
              <w:bottom w:val="single" w:sz="4" w:space="0" w:color="auto"/>
            </w:tcBorders>
          </w:tcPr>
          <w:p w14:paraId="292F5C04" w14:textId="6132FE36" w:rsidR="00322957" w:rsidRPr="00DE00C2" w:rsidRDefault="00322957" w:rsidP="00E9616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Référent frelon asiatique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18E9D1E2" w14:textId="3441D789" w:rsidR="00322957" w:rsidRPr="00DE00C2" w:rsidRDefault="001C0AE9" w:rsidP="0009085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r w:rsidR="005344D3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D258911" w14:textId="7F72C7AC" w:rsidR="00322957" w:rsidRPr="00DE00C2" w:rsidRDefault="00894CFD" w:rsidP="00E9616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322957" w:rsidRPr="00DE00C2" w14:paraId="65ADEB32" w14:textId="77777777" w:rsidTr="006F5713"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6AEC" w14:textId="1FF5CD15" w:rsidR="00322957" w:rsidRPr="00DE00C2" w:rsidRDefault="00322957" w:rsidP="00E9616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Référent chenilles processionnaires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1BA53" w14:textId="5CF67E2E" w:rsidR="00322957" w:rsidRPr="00DE00C2" w:rsidRDefault="001C0AE9" w:rsidP="0009085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r w:rsidR="005344D3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5CCC9" w14:textId="716314FC" w:rsidR="00322957" w:rsidRPr="00DE00C2" w:rsidRDefault="00894CFD" w:rsidP="00894C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</w:tbl>
    <w:p w14:paraId="30C6AC8F" w14:textId="77777777" w:rsidR="000C793B" w:rsidRPr="00DE00C2" w:rsidRDefault="000C793B" w:rsidP="000C793B">
      <w:pPr>
        <w:rPr>
          <w:rFonts w:asciiTheme="minorHAnsi" w:hAnsiTheme="minorHAnsi" w:cstheme="minorHAnsi"/>
        </w:rPr>
      </w:pPr>
    </w:p>
    <w:p w14:paraId="50D6C79C" w14:textId="77777777" w:rsidR="008E1344" w:rsidRPr="00384C31" w:rsidRDefault="008E1344" w:rsidP="008E1344">
      <w:pPr>
        <w:jc w:val="center"/>
        <w:rPr>
          <w:rFonts w:ascii="Calibri" w:hAnsi="Calibri" w:cs="Calibri"/>
          <w:sz w:val="24"/>
        </w:rPr>
      </w:pPr>
    </w:p>
    <w:p w14:paraId="35A2E33E" w14:textId="6C7385A9" w:rsidR="00D16EEC" w:rsidRPr="006F4999" w:rsidRDefault="00D16EEC" w:rsidP="00753741">
      <w:pPr>
        <w:rPr>
          <w:rFonts w:asciiTheme="minorHAnsi" w:hAnsiTheme="minorHAnsi" w:cstheme="minorHAnsi"/>
          <w:sz w:val="14"/>
          <w:szCs w:val="14"/>
        </w:rPr>
      </w:pPr>
    </w:p>
    <w:sectPr w:rsidR="00D16EEC" w:rsidRPr="006F4999" w:rsidSect="00782AA0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28D78D" w14:textId="77777777" w:rsidR="00A1664F" w:rsidRDefault="00A1664F" w:rsidP="006E22D3">
      <w:r>
        <w:separator/>
      </w:r>
    </w:p>
  </w:endnote>
  <w:endnote w:type="continuationSeparator" w:id="0">
    <w:p w14:paraId="17C65FE8" w14:textId="77777777" w:rsidR="00A1664F" w:rsidRDefault="00A1664F" w:rsidP="006E2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BFBB3C" w14:textId="77777777" w:rsidR="00A1664F" w:rsidRDefault="00A1664F" w:rsidP="006E22D3">
      <w:r>
        <w:separator/>
      </w:r>
    </w:p>
  </w:footnote>
  <w:footnote w:type="continuationSeparator" w:id="0">
    <w:p w14:paraId="653313F1" w14:textId="77777777" w:rsidR="00A1664F" w:rsidRDefault="00A1664F" w:rsidP="006E22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3D6769" w14:textId="77777777" w:rsidR="00782AA0" w:rsidRPr="008A4F70" w:rsidRDefault="00782AA0" w:rsidP="00782AA0">
    <w:pPr>
      <w:pStyle w:val="En-tte"/>
      <w:rPr>
        <w:rFonts w:asciiTheme="minorHAnsi" w:hAnsiTheme="minorHAnsi" w:cstheme="minorHAnsi"/>
        <w:b/>
        <w:sz w:val="24"/>
        <w:szCs w:val="24"/>
      </w:rPr>
    </w:pPr>
    <w:r w:rsidRPr="008A4F70">
      <w:rPr>
        <w:rFonts w:asciiTheme="minorHAnsi" w:hAnsiTheme="minorHAnsi" w:cstheme="minorHAnsi"/>
        <w:b/>
        <w:sz w:val="24"/>
        <w:szCs w:val="24"/>
      </w:rPr>
      <w:t xml:space="preserve">Commune de Saint-Nazaire-les-Eymes </w:t>
    </w:r>
  </w:p>
  <w:p w14:paraId="36B4D0BB" w14:textId="77777777" w:rsidR="00782AA0" w:rsidRPr="008A4F70" w:rsidRDefault="00782AA0" w:rsidP="00782AA0">
    <w:pPr>
      <w:pStyle w:val="En-tte"/>
      <w:rPr>
        <w:rFonts w:asciiTheme="minorHAnsi" w:hAnsiTheme="minorHAnsi" w:cstheme="minorHAnsi"/>
      </w:rPr>
    </w:pPr>
    <w:r w:rsidRPr="008A4F70">
      <w:rPr>
        <w:rFonts w:asciiTheme="minorHAnsi" w:hAnsiTheme="minorHAnsi" w:cstheme="minorHAnsi"/>
      </w:rPr>
      <w:t xml:space="preserve">          </w:t>
    </w:r>
    <w:r>
      <w:rPr>
        <w:rFonts w:asciiTheme="minorHAnsi" w:hAnsiTheme="minorHAnsi" w:cstheme="minorHAnsi"/>
      </w:rPr>
      <w:t xml:space="preserve">      </w:t>
    </w:r>
    <w:r w:rsidRPr="008A4F70">
      <w:rPr>
        <w:rFonts w:asciiTheme="minorHAnsi" w:hAnsiTheme="minorHAnsi" w:cstheme="minorHAnsi"/>
      </w:rPr>
      <w:t>Département de l’Isère</w:t>
    </w:r>
  </w:p>
  <w:p w14:paraId="51B86881" w14:textId="77777777" w:rsidR="00782AA0" w:rsidRDefault="00782AA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93A9C"/>
    <w:multiLevelType w:val="hybridMultilevel"/>
    <w:tmpl w:val="66484706"/>
    <w:lvl w:ilvl="0" w:tplc="AFAAA05E">
      <w:start w:val="8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14315"/>
    <w:multiLevelType w:val="hybridMultilevel"/>
    <w:tmpl w:val="9C9CB8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F825C8"/>
    <w:multiLevelType w:val="hybridMultilevel"/>
    <w:tmpl w:val="2B8C19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7C2B7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5FE42F2"/>
    <w:multiLevelType w:val="hybridMultilevel"/>
    <w:tmpl w:val="871A71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932964"/>
    <w:multiLevelType w:val="hybridMultilevel"/>
    <w:tmpl w:val="8E2EE3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622510"/>
    <w:multiLevelType w:val="multilevel"/>
    <w:tmpl w:val="9B48BB52"/>
    <w:lvl w:ilvl="0">
      <w:start w:val="1"/>
      <w:numFmt w:val="none"/>
      <w:lvlText w:val="Vu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8E9"/>
    <w:rsid w:val="00020F44"/>
    <w:rsid w:val="0009085A"/>
    <w:rsid w:val="000C793B"/>
    <w:rsid w:val="000E5B69"/>
    <w:rsid w:val="000E6C2F"/>
    <w:rsid w:val="000F19E0"/>
    <w:rsid w:val="000F22F4"/>
    <w:rsid w:val="00124F31"/>
    <w:rsid w:val="001442E6"/>
    <w:rsid w:val="00172D44"/>
    <w:rsid w:val="001745A3"/>
    <w:rsid w:val="001953F6"/>
    <w:rsid w:val="001C0AE9"/>
    <w:rsid w:val="001C255C"/>
    <w:rsid w:val="00201B60"/>
    <w:rsid w:val="002120ED"/>
    <w:rsid w:val="002173C5"/>
    <w:rsid w:val="0026442C"/>
    <w:rsid w:val="00265187"/>
    <w:rsid w:val="00276CEF"/>
    <w:rsid w:val="00287BA8"/>
    <w:rsid w:val="002C1851"/>
    <w:rsid w:val="00307BE4"/>
    <w:rsid w:val="0032260C"/>
    <w:rsid w:val="00322957"/>
    <w:rsid w:val="003526EA"/>
    <w:rsid w:val="003875D5"/>
    <w:rsid w:val="003D715F"/>
    <w:rsid w:val="003F2B34"/>
    <w:rsid w:val="004020E4"/>
    <w:rsid w:val="0042447A"/>
    <w:rsid w:val="00446BE9"/>
    <w:rsid w:val="00477620"/>
    <w:rsid w:val="004C2545"/>
    <w:rsid w:val="004F0392"/>
    <w:rsid w:val="005259AA"/>
    <w:rsid w:val="005344D3"/>
    <w:rsid w:val="00547D70"/>
    <w:rsid w:val="0055274B"/>
    <w:rsid w:val="00557125"/>
    <w:rsid w:val="00561F0A"/>
    <w:rsid w:val="00563551"/>
    <w:rsid w:val="0057731E"/>
    <w:rsid w:val="005812EF"/>
    <w:rsid w:val="005E2130"/>
    <w:rsid w:val="005E5E07"/>
    <w:rsid w:val="00602403"/>
    <w:rsid w:val="006919D5"/>
    <w:rsid w:val="006C43CF"/>
    <w:rsid w:val="006E22D3"/>
    <w:rsid w:val="006E49AB"/>
    <w:rsid w:val="006F5713"/>
    <w:rsid w:val="007125C1"/>
    <w:rsid w:val="00730083"/>
    <w:rsid w:val="00753741"/>
    <w:rsid w:val="007768F3"/>
    <w:rsid w:val="00782AA0"/>
    <w:rsid w:val="007B09D9"/>
    <w:rsid w:val="007B76C5"/>
    <w:rsid w:val="008058E9"/>
    <w:rsid w:val="00830C7B"/>
    <w:rsid w:val="00837491"/>
    <w:rsid w:val="00841754"/>
    <w:rsid w:val="00845F57"/>
    <w:rsid w:val="00861062"/>
    <w:rsid w:val="00871510"/>
    <w:rsid w:val="00894CFD"/>
    <w:rsid w:val="00897C3E"/>
    <w:rsid w:val="008E1344"/>
    <w:rsid w:val="008E6F7E"/>
    <w:rsid w:val="008E732B"/>
    <w:rsid w:val="008F02DC"/>
    <w:rsid w:val="009018AF"/>
    <w:rsid w:val="00914091"/>
    <w:rsid w:val="00957589"/>
    <w:rsid w:val="009B221A"/>
    <w:rsid w:val="009B585E"/>
    <w:rsid w:val="009B755C"/>
    <w:rsid w:val="00A1664F"/>
    <w:rsid w:val="00A86FC7"/>
    <w:rsid w:val="00A90863"/>
    <w:rsid w:val="00AB5320"/>
    <w:rsid w:val="00B00A10"/>
    <w:rsid w:val="00B00BCC"/>
    <w:rsid w:val="00B03B38"/>
    <w:rsid w:val="00B53AD7"/>
    <w:rsid w:val="00B5631A"/>
    <w:rsid w:val="00B62E08"/>
    <w:rsid w:val="00B86CE4"/>
    <w:rsid w:val="00BB1E4E"/>
    <w:rsid w:val="00BF5A9F"/>
    <w:rsid w:val="00C07BDB"/>
    <w:rsid w:val="00C10B2E"/>
    <w:rsid w:val="00C471BE"/>
    <w:rsid w:val="00C7647D"/>
    <w:rsid w:val="00CB0CA1"/>
    <w:rsid w:val="00CB1A8E"/>
    <w:rsid w:val="00CE495F"/>
    <w:rsid w:val="00D16EEC"/>
    <w:rsid w:val="00D312A7"/>
    <w:rsid w:val="00D96C22"/>
    <w:rsid w:val="00DE00C2"/>
    <w:rsid w:val="00E214C7"/>
    <w:rsid w:val="00E25647"/>
    <w:rsid w:val="00E42C44"/>
    <w:rsid w:val="00E50025"/>
    <w:rsid w:val="00E5261E"/>
    <w:rsid w:val="00E75BF1"/>
    <w:rsid w:val="00E84E01"/>
    <w:rsid w:val="00E87072"/>
    <w:rsid w:val="00E9426B"/>
    <w:rsid w:val="00ED5A4F"/>
    <w:rsid w:val="00F22971"/>
    <w:rsid w:val="00F90709"/>
    <w:rsid w:val="00FB3690"/>
    <w:rsid w:val="00FF7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E9E8D"/>
  <w15:docId w15:val="{0CC18504-E043-459E-A596-3CCDB62C3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8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E22D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E22D3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6E22D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E22D3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46BE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46BE9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F22971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F5A9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3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legifrance.gouv.fr/affichCodeArticle.do?cidTexte=LEGITEXT000006070633&amp;idArticle=LEGIARTI000006389921&amp;dateTexte=&amp;categorieLien=ci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457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Mme DASCOLI</dc:creator>
  <cp:lastModifiedBy>Rémi Piu</cp:lastModifiedBy>
  <cp:revision>22</cp:revision>
  <cp:lastPrinted>2020-05-28T13:00:00Z</cp:lastPrinted>
  <dcterms:created xsi:type="dcterms:W3CDTF">2020-05-28T09:39:00Z</dcterms:created>
  <dcterms:modified xsi:type="dcterms:W3CDTF">2026-03-26T15:35:00Z</dcterms:modified>
</cp:coreProperties>
</file>